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EC193" w14:textId="77777777" w:rsidR="00BF45F6" w:rsidRPr="00BF45F6" w:rsidRDefault="00BF45F6" w:rsidP="00BF45F6">
      <w:pPr>
        <w:jc w:val="center"/>
        <w:rPr>
          <w:rFonts w:ascii="Garamond" w:hAnsi="Garamond"/>
          <w:b/>
          <w:bCs/>
          <w:color w:val="E36C0A" w:themeColor="accent6" w:themeShade="BF"/>
          <w:sz w:val="32"/>
          <w:szCs w:val="32"/>
        </w:rPr>
      </w:pPr>
      <w:r w:rsidRPr="00BF45F6">
        <w:rPr>
          <w:rFonts w:ascii="Garamond" w:hAnsi="Garamond"/>
          <w:b/>
          <w:bCs/>
          <w:color w:val="E36C0A" w:themeColor="accent6" w:themeShade="BF"/>
          <w:sz w:val="32"/>
          <w:szCs w:val="32"/>
        </w:rPr>
        <w:t>Mercer University</w:t>
      </w:r>
    </w:p>
    <w:p w14:paraId="5124E66A" w14:textId="77777777" w:rsidR="00BF45F6" w:rsidRPr="00BF45F6" w:rsidRDefault="00BF45F6" w:rsidP="00BF45F6">
      <w:pPr>
        <w:jc w:val="center"/>
        <w:rPr>
          <w:rFonts w:ascii="Garamond" w:hAnsi="Garamond"/>
          <w:b/>
          <w:bCs/>
          <w:color w:val="E36C0A" w:themeColor="accent6" w:themeShade="BF"/>
          <w:sz w:val="32"/>
          <w:szCs w:val="32"/>
        </w:rPr>
      </w:pPr>
      <w:r w:rsidRPr="00BF45F6">
        <w:rPr>
          <w:rFonts w:ascii="Garamond" w:hAnsi="Garamond"/>
          <w:b/>
          <w:bCs/>
          <w:color w:val="E36C0A" w:themeColor="accent6" w:themeShade="BF"/>
          <w:sz w:val="32"/>
          <w:szCs w:val="32"/>
        </w:rPr>
        <w:t>Tift College of Education</w:t>
      </w:r>
    </w:p>
    <w:p w14:paraId="0FA84B53" w14:textId="77777777" w:rsidR="00BF45F6" w:rsidRPr="00BF45F6" w:rsidRDefault="00BF45F6" w:rsidP="00BF45F6">
      <w:pPr>
        <w:jc w:val="center"/>
        <w:rPr>
          <w:rFonts w:ascii="Garamond" w:hAnsi="Garamond"/>
          <w:b/>
          <w:bCs/>
          <w:color w:val="E36C0A" w:themeColor="accent6" w:themeShade="BF"/>
          <w:sz w:val="32"/>
          <w:szCs w:val="32"/>
        </w:rPr>
      </w:pPr>
      <w:r w:rsidRPr="00BF45F6">
        <w:rPr>
          <w:rFonts w:ascii="Garamond" w:hAnsi="Garamond"/>
          <w:b/>
          <w:bCs/>
          <w:color w:val="E36C0A" w:themeColor="accent6" w:themeShade="BF"/>
          <w:sz w:val="32"/>
          <w:szCs w:val="32"/>
        </w:rPr>
        <w:t>Educational Specialist (Ed.S.) in Teacher Leadership</w:t>
      </w:r>
    </w:p>
    <w:p w14:paraId="465E75F6" w14:textId="77777777" w:rsidR="00BF45F6" w:rsidRPr="00BF45F6" w:rsidRDefault="00BF45F6" w:rsidP="00BF45F6">
      <w:pPr>
        <w:rPr>
          <w:rFonts w:ascii="Garamond" w:hAnsi="Garamond" w:cs="ITC Garamond"/>
          <w:color w:val="E36C0A" w:themeColor="accent6" w:themeShade="BF"/>
          <w:sz w:val="16"/>
          <w:szCs w:val="16"/>
        </w:rPr>
      </w:pPr>
    </w:p>
    <w:p w14:paraId="30E02ACC" w14:textId="2C89C5EA" w:rsidR="00BF45F6" w:rsidRPr="00BF45F6" w:rsidRDefault="00BF45F6" w:rsidP="00BF45F6">
      <w:pPr>
        <w:jc w:val="center"/>
        <w:rPr>
          <w:rFonts w:ascii="Garamond" w:hAnsi="Garamond" w:cs="ITC Garamond"/>
          <w:color w:val="E36C0A" w:themeColor="accent6" w:themeShade="BF"/>
          <w:sz w:val="36"/>
          <w:szCs w:val="36"/>
        </w:rPr>
      </w:pPr>
      <w:r w:rsidRPr="00BF45F6">
        <w:rPr>
          <w:rFonts w:ascii="Garamond" w:hAnsi="Garamond" w:cs="ITC Garamond"/>
          <w:b/>
          <w:bCs/>
          <w:color w:val="E36C0A" w:themeColor="accent6" w:themeShade="BF"/>
          <w:sz w:val="36"/>
          <w:szCs w:val="36"/>
        </w:rPr>
        <w:t>Acknowledgment of Applicant Candidate and Roles</w:t>
      </w:r>
    </w:p>
    <w:p w14:paraId="22D69214" w14:textId="77777777" w:rsidR="00BF45F6" w:rsidRPr="003B46DD" w:rsidRDefault="00BF45F6" w:rsidP="00BF45F6">
      <w:pPr>
        <w:rPr>
          <w:rFonts w:ascii="ITC Garamond" w:hAnsi="ITC Garamond" w:cs="ITC Garamond"/>
          <w:b/>
          <w:bCs/>
          <w:sz w:val="16"/>
          <w:szCs w:val="16"/>
        </w:rPr>
      </w:pPr>
    </w:p>
    <w:p w14:paraId="1CAEC510" w14:textId="77777777" w:rsidR="00BF45F6" w:rsidRPr="00FA0442" w:rsidRDefault="00BF45F6" w:rsidP="00BF45F6">
      <w:pPr>
        <w:pBdr>
          <w:top w:val="single" w:sz="18" w:space="1" w:color="auto"/>
          <w:left w:val="single" w:sz="18" w:space="4" w:color="auto"/>
          <w:bottom w:val="single" w:sz="18" w:space="1" w:color="auto"/>
          <w:right w:val="single" w:sz="18" w:space="4" w:color="auto"/>
        </w:pBdr>
        <w:rPr>
          <w:rFonts w:ascii="ITC Garamond" w:hAnsi="ITC Garamond" w:cs="ITC Garamond"/>
          <w:sz w:val="28"/>
          <w:szCs w:val="28"/>
        </w:rPr>
      </w:pPr>
      <w:r w:rsidRPr="00FA0442">
        <w:rPr>
          <w:rFonts w:ascii="ITC Garamond" w:hAnsi="ITC Garamond" w:cs="ITC Garamond"/>
          <w:b/>
          <w:bCs/>
          <w:sz w:val="28"/>
          <w:szCs w:val="28"/>
        </w:rPr>
        <w:t xml:space="preserve">To Be Completed by the Candidate: </w:t>
      </w:r>
    </w:p>
    <w:p w14:paraId="77CAA856" w14:textId="77777777" w:rsidR="00BF45F6" w:rsidRDefault="00BF45F6" w:rsidP="00BF45F6">
      <w:pPr>
        <w:pBdr>
          <w:top w:val="single" w:sz="18" w:space="1" w:color="auto"/>
          <w:left w:val="single" w:sz="18" w:space="4" w:color="auto"/>
          <w:bottom w:val="single" w:sz="18" w:space="1" w:color="auto"/>
          <w:right w:val="single" w:sz="18" w:space="4" w:color="auto"/>
        </w:pBdr>
        <w:rPr>
          <w:rFonts w:ascii="ITC Garamond" w:hAnsi="ITC Garamond" w:cs="ITC Garamond"/>
          <w:sz w:val="23"/>
          <w:szCs w:val="23"/>
        </w:rPr>
      </w:pPr>
      <w:r>
        <w:rPr>
          <w:rFonts w:ascii="ITC Garamond" w:hAnsi="ITC Garamond" w:cs="ITC Garamond"/>
          <w:sz w:val="23"/>
          <w:szCs w:val="23"/>
        </w:rPr>
        <w:t xml:space="preserve">I, </w:t>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rPr>
        <w:t xml:space="preserve"> </w:t>
      </w:r>
      <w:r w:rsidRPr="00FA0442">
        <w:rPr>
          <w:rFonts w:ascii="ITC Garamond" w:hAnsi="ITC Garamond" w:cs="ITC Garamond"/>
          <w:sz w:val="23"/>
          <w:szCs w:val="23"/>
        </w:rPr>
        <w:t xml:space="preserve">(name of candidate) </w:t>
      </w:r>
      <w:r>
        <w:rPr>
          <w:rFonts w:ascii="ITC Garamond" w:hAnsi="ITC Garamond" w:cs="ITC Garamond"/>
          <w:sz w:val="23"/>
          <w:szCs w:val="23"/>
        </w:rPr>
        <w:t xml:space="preserve">am applying for admission to the Educational Specialist (Ed.S.) in Teacher </w:t>
      </w:r>
      <w:r w:rsidRPr="00FA0442">
        <w:rPr>
          <w:rFonts w:ascii="ITC Garamond" w:hAnsi="ITC Garamond" w:cs="ITC Garamond"/>
          <w:sz w:val="23"/>
          <w:szCs w:val="23"/>
        </w:rPr>
        <w:t>Leadership Program</w:t>
      </w:r>
      <w:r>
        <w:rPr>
          <w:rFonts w:ascii="ITC Garamond" w:hAnsi="ITC Garamond" w:cs="ITC Garamond"/>
          <w:sz w:val="23"/>
          <w:szCs w:val="23"/>
        </w:rPr>
        <w:t xml:space="preserve"> at </w:t>
      </w:r>
      <w:r w:rsidRPr="00FA0442">
        <w:rPr>
          <w:rFonts w:ascii="ITC Garamond" w:hAnsi="ITC Garamond" w:cs="ITC Garamond"/>
          <w:sz w:val="23"/>
          <w:szCs w:val="23"/>
        </w:rPr>
        <w:t>Mercer University</w:t>
      </w:r>
      <w:r>
        <w:rPr>
          <w:rFonts w:ascii="ITC Garamond" w:hAnsi="ITC Garamond" w:cs="ITC Garamond"/>
          <w:sz w:val="23"/>
          <w:szCs w:val="23"/>
        </w:rPr>
        <w:t>’s Tift College of Education</w:t>
      </w:r>
      <w:r w:rsidRPr="00FA0442">
        <w:rPr>
          <w:rFonts w:ascii="ITC Garamond" w:hAnsi="ITC Garamond" w:cs="ITC Garamond"/>
          <w:sz w:val="23"/>
          <w:szCs w:val="23"/>
        </w:rPr>
        <w:t xml:space="preserve">. </w:t>
      </w:r>
    </w:p>
    <w:p w14:paraId="34A8EDEB" w14:textId="77777777" w:rsidR="00BF45F6" w:rsidRDefault="00BF45F6" w:rsidP="00BF45F6">
      <w:pPr>
        <w:pBdr>
          <w:top w:val="single" w:sz="18" w:space="1" w:color="auto"/>
          <w:left w:val="single" w:sz="18" w:space="4" w:color="auto"/>
          <w:bottom w:val="single" w:sz="18" w:space="1" w:color="auto"/>
          <w:right w:val="single" w:sz="18" w:space="4" w:color="auto"/>
        </w:pBdr>
        <w:rPr>
          <w:rFonts w:ascii="ITC Garamond" w:hAnsi="ITC Garamond" w:cs="ITC Garamond"/>
          <w:sz w:val="23"/>
          <w:szCs w:val="23"/>
        </w:rPr>
      </w:pPr>
    </w:p>
    <w:p w14:paraId="4FBC21D1" w14:textId="77777777" w:rsidR="00BF45F6" w:rsidRPr="009453FA" w:rsidRDefault="00BF45F6" w:rsidP="00BF45F6">
      <w:pPr>
        <w:pBdr>
          <w:top w:val="single" w:sz="18" w:space="1" w:color="auto"/>
          <w:left w:val="single" w:sz="18" w:space="4" w:color="auto"/>
          <w:bottom w:val="single" w:sz="18" w:space="1" w:color="auto"/>
          <w:right w:val="single" w:sz="18" w:space="4" w:color="auto"/>
        </w:pBdr>
        <w:rPr>
          <w:rFonts w:ascii="ITC Garamond" w:hAnsi="ITC Garamond" w:cs="ITC Garamond"/>
          <w:sz w:val="23"/>
          <w:szCs w:val="23"/>
        </w:rPr>
      </w:pPr>
      <w:r>
        <w:rPr>
          <w:rFonts w:ascii="ITC Garamond" w:hAnsi="ITC Garamond" w:cs="ITC Garamond"/>
          <w:sz w:val="23"/>
          <w:szCs w:val="23"/>
        </w:rPr>
        <w:t>I understand the requirement of the Georgia Professional Standards Commission (GaPSC) to seek approval from my school system to participate in a performance-based Ed.S. in Teacher Leadership program.  I understand this documentation is necessary to plan provision of a performance-based internship as a part of degree requirements.  This form is being provided to a system-level Human Resources or Principal to request approval.</w:t>
      </w:r>
    </w:p>
    <w:p w14:paraId="7F6A39C5" w14:textId="77777777" w:rsidR="00BF45F6" w:rsidRPr="00FA0442" w:rsidRDefault="00BF45F6" w:rsidP="00BF45F6">
      <w:pPr>
        <w:pBdr>
          <w:top w:val="single" w:sz="18" w:space="1" w:color="auto"/>
          <w:left w:val="single" w:sz="18" w:space="4" w:color="auto"/>
          <w:bottom w:val="single" w:sz="18" w:space="1" w:color="auto"/>
          <w:right w:val="single" w:sz="18" w:space="4" w:color="auto"/>
        </w:pBdr>
        <w:rPr>
          <w:rFonts w:ascii="ITC Garamond" w:hAnsi="ITC Garamond" w:cs="ITC Garamond"/>
          <w:sz w:val="23"/>
          <w:szCs w:val="23"/>
        </w:rPr>
      </w:pPr>
    </w:p>
    <w:p w14:paraId="29373B85" w14:textId="77777777" w:rsidR="00BF45F6" w:rsidRPr="006E52C4" w:rsidRDefault="00BF45F6" w:rsidP="00BF45F6">
      <w:pPr>
        <w:pBdr>
          <w:top w:val="single" w:sz="18" w:space="1" w:color="auto"/>
          <w:left w:val="single" w:sz="18" w:space="4" w:color="auto"/>
          <w:bottom w:val="single" w:sz="18" w:space="1" w:color="auto"/>
          <w:right w:val="single" w:sz="18" w:space="4" w:color="auto"/>
        </w:pBdr>
        <w:rPr>
          <w:rFonts w:ascii="ITC Garamond" w:hAnsi="ITC Garamond" w:cs="ITC Garamond"/>
          <w:sz w:val="23"/>
          <w:szCs w:val="23"/>
        </w:rPr>
      </w:pPr>
      <w:r w:rsidRPr="00FA0442">
        <w:rPr>
          <w:rFonts w:ascii="ITC Garamond" w:hAnsi="ITC Garamond" w:cs="ITC Garamond"/>
          <w:sz w:val="23"/>
          <w:szCs w:val="23"/>
        </w:rPr>
        <w:t>Sign:</w:t>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sidRPr="00FA0442">
        <w:rPr>
          <w:rFonts w:ascii="ITC Garamond" w:hAnsi="ITC Garamond" w:cs="ITC Garamond"/>
          <w:sz w:val="23"/>
          <w:szCs w:val="23"/>
        </w:rPr>
        <w:t xml:space="preserve"> Date: </w:t>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p>
    <w:p w14:paraId="46F32805" w14:textId="77777777" w:rsidR="00BF45F6" w:rsidRPr="006E52C4" w:rsidRDefault="00BF45F6" w:rsidP="00BF45F6">
      <w:pPr>
        <w:rPr>
          <w:rFonts w:ascii="ITC Garamond" w:hAnsi="ITC Garamond" w:cs="ITC Garamond"/>
          <w:b/>
          <w:bCs/>
        </w:rPr>
      </w:pPr>
    </w:p>
    <w:p w14:paraId="79532553" w14:textId="77777777" w:rsidR="00BF45F6" w:rsidRPr="00FA0442" w:rsidRDefault="00BF45F6" w:rsidP="00BF45F6">
      <w:pPr>
        <w:rPr>
          <w:rFonts w:ascii="ITC Garamond" w:hAnsi="ITC Garamond" w:cs="ITC Garamond"/>
          <w:sz w:val="28"/>
          <w:szCs w:val="28"/>
        </w:rPr>
      </w:pPr>
      <w:r w:rsidRPr="00FA0442">
        <w:rPr>
          <w:rFonts w:ascii="ITC Garamond" w:hAnsi="ITC Garamond" w:cs="ITC Garamond"/>
          <w:b/>
          <w:bCs/>
          <w:sz w:val="28"/>
          <w:szCs w:val="28"/>
        </w:rPr>
        <w:t>To B</w:t>
      </w:r>
      <w:r w:rsidR="003C40A7">
        <w:rPr>
          <w:rFonts w:ascii="ITC Garamond" w:hAnsi="ITC Garamond" w:cs="ITC Garamond"/>
          <w:b/>
          <w:bCs/>
          <w:sz w:val="28"/>
          <w:szCs w:val="28"/>
        </w:rPr>
        <w:t>e Completed by the Principal</w:t>
      </w:r>
      <w:r w:rsidRPr="00FA0442">
        <w:rPr>
          <w:rFonts w:ascii="ITC Garamond" w:hAnsi="ITC Garamond" w:cs="ITC Garamond"/>
          <w:b/>
          <w:bCs/>
          <w:sz w:val="28"/>
          <w:szCs w:val="28"/>
        </w:rPr>
        <w:t xml:space="preserve">: </w:t>
      </w:r>
    </w:p>
    <w:p w14:paraId="05CBD55F" w14:textId="77777777" w:rsidR="00BF45F6" w:rsidRDefault="00BF45F6" w:rsidP="00BF45F6">
      <w:pPr>
        <w:rPr>
          <w:rFonts w:ascii="ITC Garamond" w:hAnsi="ITC Garamond" w:cs="ITC Garamond"/>
          <w:sz w:val="23"/>
          <w:szCs w:val="23"/>
        </w:rPr>
      </w:pPr>
    </w:p>
    <w:p w14:paraId="77C5467F" w14:textId="77777777" w:rsidR="00BF45F6" w:rsidRDefault="00BF45F6" w:rsidP="00BF45F6">
      <w:pPr>
        <w:rPr>
          <w:rFonts w:ascii="ITC Garamond" w:hAnsi="ITC Garamond" w:cs="ITC Garamond"/>
          <w:sz w:val="23"/>
          <w:szCs w:val="23"/>
        </w:rPr>
      </w:pPr>
      <w:r>
        <w:rPr>
          <w:rFonts w:ascii="ITC Garamond" w:hAnsi="ITC Garamond" w:cs="ITC Garamond"/>
          <w:sz w:val="23"/>
          <w:szCs w:val="23"/>
        </w:rPr>
        <w:t xml:space="preserve">The above-named candidate is applying for admission to the Educational Specialist (Ed.S.) in Teacher </w:t>
      </w:r>
      <w:r w:rsidRPr="00FA0442">
        <w:rPr>
          <w:rFonts w:ascii="ITC Garamond" w:hAnsi="ITC Garamond" w:cs="ITC Garamond"/>
          <w:sz w:val="23"/>
          <w:szCs w:val="23"/>
        </w:rPr>
        <w:t>Leadership Program</w:t>
      </w:r>
      <w:r>
        <w:rPr>
          <w:rFonts w:ascii="ITC Garamond" w:hAnsi="ITC Garamond" w:cs="ITC Garamond"/>
          <w:sz w:val="23"/>
          <w:szCs w:val="23"/>
        </w:rPr>
        <w:t xml:space="preserve"> at </w:t>
      </w:r>
      <w:r w:rsidRPr="00FA0442">
        <w:rPr>
          <w:rFonts w:ascii="ITC Garamond" w:hAnsi="ITC Garamond" w:cs="ITC Garamond"/>
          <w:sz w:val="23"/>
          <w:szCs w:val="23"/>
        </w:rPr>
        <w:t>Mercer University</w:t>
      </w:r>
      <w:r>
        <w:rPr>
          <w:rFonts w:ascii="ITC Garamond" w:hAnsi="ITC Garamond" w:cs="ITC Garamond"/>
          <w:sz w:val="23"/>
          <w:szCs w:val="23"/>
        </w:rPr>
        <w:t>’s Tift College of Education</w:t>
      </w:r>
      <w:r w:rsidRPr="00FA0442">
        <w:rPr>
          <w:rFonts w:ascii="ITC Garamond" w:hAnsi="ITC Garamond" w:cs="ITC Garamond"/>
          <w:sz w:val="23"/>
          <w:szCs w:val="23"/>
        </w:rPr>
        <w:t>.</w:t>
      </w:r>
      <w:r>
        <w:rPr>
          <w:rFonts w:ascii="ITC Garamond" w:hAnsi="ITC Garamond" w:cs="ITC Garamond"/>
          <w:sz w:val="23"/>
          <w:szCs w:val="23"/>
        </w:rPr>
        <w:t xml:space="preserve">  Mercer University abides by the Georgia Professional Standards Commission (GaPSC)’s requirement to direct applicant candidates and system-level Human Resources or Principals to discuss and acknowledge participation in the performance-based Ed.S. in Teacher Leadership program.  I understand this documentation is necessary to establish responsibilities and plan provision of a performance-based internship as a part of degree requirements.  </w:t>
      </w:r>
    </w:p>
    <w:p w14:paraId="662E5DB0" w14:textId="77777777" w:rsidR="00BF45F6" w:rsidRDefault="00BF45F6" w:rsidP="00BF45F6">
      <w:pPr>
        <w:rPr>
          <w:rFonts w:ascii="ITC Garamond" w:hAnsi="ITC Garamond" w:cs="ITC Garamond"/>
          <w:sz w:val="23"/>
          <w:szCs w:val="23"/>
        </w:rPr>
      </w:pPr>
    </w:p>
    <w:p w14:paraId="1BCD03FA" w14:textId="77777777" w:rsidR="00BF45F6" w:rsidRPr="00AA6961" w:rsidRDefault="00BF45F6" w:rsidP="00BF45F6">
      <w:pPr>
        <w:rPr>
          <w:rFonts w:ascii="ITC Garamond" w:hAnsi="ITC Garamond"/>
          <w:sz w:val="22"/>
          <w:szCs w:val="22"/>
        </w:rPr>
      </w:pPr>
      <w:r w:rsidRPr="00FA0442">
        <w:rPr>
          <w:rFonts w:ascii="ITC Garamond" w:hAnsi="ITC Garamond" w:cs="ITC Garamond"/>
          <w:sz w:val="23"/>
          <w:szCs w:val="23"/>
        </w:rPr>
        <w:t xml:space="preserve">Please </w:t>
      </w:r>
      <w:r>
        <w:rPr>
          <w:rFonts w:ascii="ITC Garamond" w:hAnsi="ITC Garamond" w:cs="ITC Garamond"/>
          <w:sz w:val="23"/>
          <w:szCs w:val="23"/>
        </w:rPr>
        <w:t>indicate your acknowledgement of the above-named candidate’s application</w:t>
      </w:r>
      <w:r w:rsidRPr="00FA0442">
        <w:rPr>
          <w:rFonts w:ascii="ITC Garamond" w:hAnsi="ITC Garamond" w:cs="ITC Garamond"/>
          <w:sz w:val="23"/>
          <w:szCs w:val="23"/>
        </w:rPr>
        <w:t xml:space="preserve"> </w:t>
      </w:r>
      <w:r>
        <w:rPr>
          <w:rFonts w:ascii="ITC Garamond" w:hAnsi="ITC Garamond" w:cs="ITC Garamond"/>
          <w:sz w:val="23"/>
          <w:szCs w:val="23"/>
        </w:rPr>
        <w:t>for the Teacher Leadership program, and that the joint responsibilities listed below have been discussed and approved by initialing beside each of the following:</w:t>
      </w:r>
    </w:p>
    <w:p w14:paraId="231E5BE6" w14:textId="77777777" w:rsidR="00BF45F6" w:rsidRDefault="00BF45F6" w:rsidP="00BF45F6">
      <w:pPr>
        <w:rPr>
          <w:rFonts w:ascii="ITC Garamond" w:hAnsi="ITC Garamond" w:cs="ITC Garamond"/>
          <w:sz w:val="23"/>
          <w:szCs w:val="23"/>
        </w:rPr>
      </w:pPr>
    </w:p>
    <w:p w14:paraId="5EB8445E" w14:textId="77777777" w:rsidR="00BF45F6" w:rsidRDefault="00BF45F6" w:rsidP="00BF45F6">
      <w:pPr>
        <w:rPr>
          <w:rFonts w:ascii="ITC Garamond" w:hAnsi="ITC Garamond" w:cs="ITC Garamond"/>
          <w:sz w:val="23"/>
          <w:szCs w:val="23"/>
        </w:rPr>
      </w:pPr>
      <w:r w:rsidRPr="00360B59">
        <w:rPr>
          <w:rFonts w:ascii="ITC Garamond" w:hAnsi="ITC Garamond" w:cs="ITC Garamond"/>
          <w:sz w:val="23"/>
          <w:szCs w:val="23"/>
          <w:u w:val="single"/>
        </w:rPr>
        <w:t xml:space="preserve">_____  </w:t>
      </w:r>
      <w:r>
        <w:rPr>
          <w:rFonts w:ascii="ITC Garamond" w:hAnsi="ITC Garamond" w:cs="ITC Garamond"/>
          <w:sz w:val="23"/>
          <w:szCs w:val="23"/>
        </w:rPr>
        <w:t>I acknowledge</w:t>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u w:val="single"/>
        </w:rPr>
        <w:tab/>
      </w:r>
      <w:r>
        <w:rPr>
          <w:rFonts w:ascii="ITC Garamond" w:hAnsi="ITC Garamond" w:cs="ITC Garamond"/>
          <w:sz w:val="23"/>
          <w:szCs w:val="23"/>
        </w:rPr>
        <w:t xml:space="preserve"> as</w:t>
      </w:r>
      <w:r>
        <w:rPr>
          <w:rFonts w:ascii="ITC Garamond" w:eastAsia="Arial Unicode MS" w:hAnsi="Arial Unicode MS" w:cs="Arial Unicode MS"/>
          <w:sz w:val="23"/>
          <w:szCs w:val="23"/>
        </w:rPr>
        <w:t xml:space="preserve"> an Ed.S in Teacher Leadership applicant candidate. </w:t>
      </w:r>
    </w:p>
    <w:p w14:paraId="5E23C4BB" w14:textId="77777777" w:rsidR="00BF45F6" w:rsidRDefault="00BF45F6" w:rsidP="00BF45F6">
      <w:pPr>
        <w:rPr>
          <w:rFonts w:ascii="ITC Garamond" w:hAnsi="ITC Garamond" w:cs="ITC Garamond"/>
          <w:sz w:val="23"/>
          <w:szCs w:val="23"/>
        </w:rPr>
      </w:pPr>
    </w:p>
    <w:p w14:paraId="1D3F1A12" w14:textId="77777777" w:rsidR="00BF45F6" w:rsidRPr="006E52C4" w:rsidRDefault="00BF45F6" w:rsidP="00BF45F6">
      <w:pPr>
        <w:rPr>
          <w:rFonts w:ascii="ITC Garamond" w:hAnsi="ITC Garamond" w:cs="ITC Garamond"/>
          <w:sz w:val="23"/>
          <w:szCs w:val="23"/>
        </w:rPr>
      </w:pPr>
      <w:r>
        <w:rPr>
          <w:rFonts w:ascii="ITC Garamond" w:hAnsi="ITC Garamond" w:cs="ITC Garamond"/>
          <w:sz w:val="23"/>
          <w:szCs w:val="23"/>
        </w:rPr>
        <w:t>______I have read and discussed the responsibilities for the performance-based internship with the above-named applicant candidate, and acknowledge the school/district’s responsibilities in support of the candidate’s pursuit of the Ed.S. in Teacher Leadership.</w:t>
      </w:r>
    </w:p>
    <w:p w14:paraId="18D7D9BE" w14:textId="77777777" w:rsidR="00BF45F6" w:rsidRPr="006E52C4" w:rsidRDefault="00BF45F6" w:rsidP="00BF45F6">
      <w:pPr>
        <w:pStyle w:val="Heading2"/>
        <w:spacing w:line="276" w:lineRule="auto"/>
        <w:jc w:val="center"/>
        <w:rPr>
          <w:rFonts w:ascii="Garamond" w:hAnsi="Garamond"/>
          <w:sz w:val="28"/>
        </w:rPr>
      </w:pPr>
      <w:bookmarkStart w:id="0" w:name="_Toc328946598"/>
      <w:r w:rsidRPr="006E52C4">
        <w:rPr>
          <w:rFonts w:ascii="Garamond" w:hAnsi="Garamond"/>
          <w:sz w:val="28"/>
        </w:rPr>
        <w:t>Mercer University &amp; School/District Joint Responsibilities</w:t>
      </w:r>
    </w:p>
    <w:p w14:paraId="2BC90027" w14:textId="77777777" w:rsidR="00BF45F6" w:rsidRPr="003B46DD" w:rsidRDefault="00BF45F6" w:rsidP="00BF45F6">
      <w:pPr>
        <w:shd w:val="clear" w:color="auto" w:fill="FFFFFF"/>
        <w:rPr>
          <w:rFonts w:ascii="Garamond" w:hAnsi="Garamond"/>
          <w:sz w:val="23"/>
          <w:szCs w:val="23"/>
        </w:rPr>
      </w:pPr>
      <w:r w:rsidRPr="003B46DD">
        <w:rPr>
          <w:rFonts w:ascii="Garamond" w:hAnsi="Garamond"/>
          <w:color w:val="000000"/>
          <w:spacing w:val="-1"/>
          <w:sz w:val="23"/>
          <w:szCs w:val="23"/>
        </w:rPr>
        <w:t xml:space="preserve">A </w:t>
      </w:r>
      <w:r w:rsidRPr="003B46DD">
        <w:rPr>
          <w:rFonts w:ascii="Garamond" w:hAnsi="Garamond"/>
          <w:b/>
          <w:bCs/>
          <w:color w:val="000000"/>
          <w:spacing w:val="-1"/>
          <w:sz w:val="23"/>
          <w:szCs w:val="23"/>
        </w:rPr>
        <w:t xml:space="preserve">Candidate Support Team </w:t>
      </w:r>
      <w:r w:rsidRPr="003B46DD">
        <w:rPr>
          <w:rFonts w:ascii="Garamond" w:hAnsi="Garamond"/>
          <w:color w:val="000000"/>
          <w:spacing w:val="-1"/>
          <w:sz w:val="23"/>
          <w:szCs w:val="23"/>
        </w:rPr>
        <w:t xml:space="preserve">(CST), composed of the </w:t>
      </w:r>
      <w:r w:rsidRPr="003B46DD">
        <w:rPr>
          <w:rFonts w:ascii="Garamond" w:hAnsi="Garamond"/>
          <w:b/>
          <w:color w:val="000000"/>
          <w:spacing w:val="-1"/>
          <w:sz w:val="23"/>
          <w:szCs w:val="23"/>
        </w:rPr>
        <w:t>Candidate</w:t>
      </w:r>
      <w:r w:rsidRPr="003B46DD">
        <w:rPr>
          <w:rFonts w:ascii="Garamond" w:hAnsi="Garamond"/>
          <w:color w:val="000000"/>
          <w:spacing w:val="-1"/>
          <w:sz w:val="23"/>
          <w:szCs w:val="23"/>
        </w:rPr>
        <w:t xml:space="preserve">, Mercer University </w:t>
      </w:r>
      <w:r w:rsidRPr="003B46DD">
        <w:rPr>
          <w:rFonts w:ascii="Garamond" w:hAnsi="Garamond"/>
          <w:b/>
          <w:color w:val="000000"/>
          <w:spacing w:val="-1"/>
          <w:sz w:val="23"/>
          <w:szCs w:val="23"/>
        </w:rPr>
        <w:t>Coach</w:t>
      </w:r>
      <w:r w:rsidRPr="003B46DD">
        <w:rPr>
          <w:rFonts w:ascii="Garamond" w:hAnsi="Garamond"/>
          <w:color w:val="000000"/>
          <w:spacing w:val="-1"/>
          <w:sz w:val="23"/>
          <w:szCs w:val="23"/>
        </w:rPr>
        <w:t xml:space="preserve">, </w:t>
      </w:r>
      <w:r w:rsidRPr="003B46DD">
        <w:rPr>
          <w:rFonts w:ascii="Garamond" w:hAnsi="Garamond"/>
          <w:color w:val="000000"/>
          <w:sz w:val="23"/>
          <w:szCs w:val="23"/>
        </w:rPr>
        <w:t xml:space="preserve">and system supervisor/administrator-designated </w:t>
      </w:r>
      <w:r w:rsidRPr="003B46DD">
        <w:rPr>
          <w:rFonts w:ascii="Garamond" w:hAnsi="Garamond"/>
          <w:b/>
          <w:color w:val="000000"/>
          <w:sz w:val="23"/>
          <w:szCs w:val="23"/>
        </w:rPr>
        <w:t>Mentor</w:t>
      </w:r>
      <w:r w:rsidRPr="003B46DD">
        <w:rPr>
          <w:rFonts w:ascii="Garamond" w:hAnsi="Garamond"/>
          <w:color w:val="000000"/>
          <w:sz w:val="23"/>
          <w:szCs w:val="23"/>
        </w:rPr>
        <w:t>, shall be assigned to guide the Candidate in fulfilling the following responsibilities:</w:t>
      </w:r>
    </w:p>
    <w:p w14:paraId="59179F80" w14:textId="77777777" w:rsidR="00BF45F6" w:rsidRPr="003B46DD" w:rsidRDefault="00BF45F6" w:rsidP="00BF45F6">
      <w:pPr>
        <w:numPr>
          <w:ilvl w:val="0"/>
          <w:numId w:val="4"/>
        </w:numPr>
        <w:shd w:val="clear" w:color="auto" w:fill="FFFFFF"/>
        <w:tabs>
          <w:tab w:val="left" w:pos="727"/>
        </w:tabs>
        <w:rPr>
          <w:rFonts w:ascii="Garamond" w:hAnsi="Garamond"/>
          <w:sz w:val="23"/>
          <w:szCs w:val="23"/>
        </w:rPr>
      </w:pPr>
      <w:r w:rsidRPr="003B46DD">
        <w:rPr>
          <w:rFonts w:ascii="Garamond" w:hAnsi="Garamond"/>
          <w:color w:val="000000"/>
          <w:sz w:val="23"/>
          <w:szCs w:val="23"/>
        </w:rPr>
        <w:t>Meet at least four times (beginning/middle/end of the residency).</w:t>
      </w:r>
    </w:p>
    <w:p w14:paraId="7A4EC857" w14:textId="77777777" w:rsidR="00BF45F6" w:rsidRPr="003B46DD" w:rsidRDefault="00BF45F6" w:rsidP="00BF45F6">
      <w:pPr>
        <w:numPr>
          <w:ilvl w:val="0"/>
          <w:numId w:val="4"/>
        </w:numPr>
        <w:shd w:val="clear" w:color="auto" w:fill="FFFFFF"/>
        <w:tabs>
          <w:tab w:val="left" w:pos="727"/>
        </w:tabs>
        <w:rPr>
          <w:rFonts w:ascii="Garamond" w:hAnsi="Garamond"/>
          <w:sz w:val="23"/>
          <w:szCs w:val="23"/>
        </w:rPr>
      </w:pPr>
      <w:r w:rsidRPr="003B46DD">
        <w:rPr>
          <w:rFonts w:ascii="Garamond" w:hAnsi="Garamond"/>
          <w:color w:val="000000"/>
          <w:sz w:val="23"/>
          <w:szCs w:val="23"/>
        </w:rPr>
        <w:t>Develop and utilize the Individual Growth Plan.</w:t>
      </w:r>
    </w:p>
    <w:p w14:paraId="3B689F73" w14:textId="77777777" w:rsidR="00BF45F6" w:rsidRPr="003B46DD" w:rsidRDefault="00BF45F6" w:rsidP="00BF45F6">
      <w:pPr>
        <w:numPr>
          <w:ilvl w:val="0"/>
          <w:numId w:val="4"/>
        </w:numPr>
        <w:shd w:val="clear" w:color="auto" w:fill="FFFFFF"/>
        <w:tabs>
          <w:tab w:val="left" w:pos="727"/>
        </w:tabs>
        <w:rPr>
          <w:rFonts w:ascii="Garamond" w:hAnsi="Garamond"/>
          <w:sz w:val="23"/>
          <w:szCs w:val="23"/>
        </w:rPr>
      </w:pPr>
      <w:r w:rsidRPr="003B46DD">
        <w:rPr>
          <w:rFonts w:ascii="Garamond" w:hAnsi="Garamond"/>
          <w:color w:val="000000"/>
          <w:sz w:val="23"/>
          <w:szCs w:val="23"/>
        </w:rPr>
        <w:t>Establish observation experiences.</w:t>
      </w:r>
    </w:p>
    <w:p w14:paraId="37B9E3B5" w14:textId="77777777" w:rsidR="00BF45F6" w:rsidRPr="003B46DD" w:rsidRDefault="00BF45F6" w:rsidP="00BF45F6">
      <w:pPr>
        <w:numPr>
          <w:ilvl w:val="0"/>
          <w:numId w:val="4"/>
        </w:numPr>
        <w:shd w:val="clear" w:color="auto" w:fill="FFFFFF"/>
        <w:tabs>
          <w:tab w:val="left" w:pos="727"/>
        </w:tabs>
        <w:rPr>
          <w:rFonts w:ascii="Garamond" w:hAnsi="Garamond"/>
          <w:sz w:val="23"/>
          <w:szCs w:val="23"/>
        </w:rPr>
      </w:pPr>
      <w:r w:rsidRPr="003B46DD">
        <w:rPr>
          <w:rFonts w:ascii="Garamond" w:hAnsi="Garamond"/>
          <w:color w:val="000000"/>
          <w:sz w:val="23"/>
          <w:szCs w:val="23"/>
        </w:rPr>
        <w:t>Examine the Candidate performance portfolio including work samples.</w:t>
      </w:r>
    </w:p>
    <w:p w14:paraId="716163ED" w14:textId="77777777" w:rsidR="00BF45F6" w:rsidRPr="003B46DD" w:rsidRDefault="00BF45F6" w:rsidP="00BF45F6">
      <w:pPr>
        <w:numPr>
          <w:ilvl w:val="0"/>
          <w:numId w:val="4"/>
        </w:numPr>
        <w:shd w:val="clear" w:color="auto" w:fill="FFFFFF"/>
        <w:tabs>
          <w:tab w:val="left" w:pos="727"/>
        </w:tabs>
        <w:rPr>
          <w:rFonts w:ascii="Garamond" w:hAnsi="Garamond"/>
          <w:sz w:val="23"/>
          <w:szCs w:val="23"/>
        </w:rPr>
      </w:pPr>
      <w:r w:rsidRPr="003B46DD">
        <w:rPr>
          <w:rFonts w:ascii="Garamond" w:hAnsi="Garamond"/>
          <w:color w:val="000000"/>
          <w:sz w:val="23"/>
          <w:szCs w:val="23"/>
        </w:rPr>
        <w:t>Evaluate progress of the Candidate and establish areas that need to be addressed.</w:t>
      </w:r>
    </w:p>
    <w:p w14:paraId="40437EBF" w14:textId="77777777" w:rsidR="00BF45F6" w:rsidRPr="003B46DD" w:rsidRDefault="00BF45F6" w:rsidP="00BF45F6">
      <w:pPr>
        <w:numPr>
          <w:ilvl w:val="0"/>
          <w:numId w:val="4"/>
        </w:numPr>
        <w:shd w:val="clear" w:color="auto" w:fill="FFFFFF"/>
        <w:tabs>
          <w:tab w:val="left" w:pos="727"/>
        </w:tabs>
        <w:ind w:right="922"/>
        <w:rPr>
          <w:rFonts w:ascii="Garamond" w:hAnsi="Garamond"/>
          <w:sz w:val="23"/>
          <w:szCs w:val="23"/>
        </w:rPr>
      </w:pPr>
      <w:r w:rsidRPr="003B46DD">
        <w:rPr>
          <w:rFonts w:ascii="Garamond" w:hAnsi="Garamond"/>
          <w:color w:val="000000"/>
          <w:sz w:val="23"/>
          <w:szCs w:val="23"/>
        </w:rPr>
        <w:t>Determine if the Candidate has completed the</w:t>
      </w:r>
      <w:r>
        <w:rPr>
          <w:rFonts w:ascii="Garamond" w:hAnsi="Garamond"/>
          <w:color w:val="000000"/>
          <w:sz w:val="23"/>
          <w:szCs w:val="23"/>
        </w:rPr>
        <w:t xml:space="preserve"> requirements for the residency </w:t>
      </w:r>
      <w:r w:rsidRPr="003B46DD">
        <w:rPr>
          <w:rFonts w:ascii="Garamond" w:hAnsi="Garamond"/>
          <w:color w:val="000000"/>
          <w:sz w:val="23"/>
          <w:szCs w:val="23"/>
        </w:rPr>
        <w:t>satisfactorily and make recommendations for additional work if necessary.</w:t>
      </w:r>
    </w:p>
    <w:bookmarkEnd w:id="0"/>
    <w:p w14:paraId="786244C4" w14:textId="77777777" w:rsidR="00BF45F6" w:rsidRDefault="00BF45F6" w:rsidP="00BF45F6">
      <w:pPr>
        <w:pStyle w:val="Heading2"/>
        <w:spacing w:before="0" w:after="0" w:line="240" w:lineRule="auto"/>
        <w:rPr>
          <w:rFonts w:ascii="Garamond" w:hAnsi="Garamond"/>
          <w:szCs w:val="24"/>
        </w:rPr>
      </w:pPr>
    </w:p>
    <w:p w14:paraId="6CF51C2B" w14:textId="77777777" w:rsidR="00BF45F6" w:rsidRPr="00D66CEB" w:rsidRDefault="00BF45F6" w:rsidP="00BF45F6">
      <w:pPr>
        <w:pStyle w:val="Heading2"/>
        <w:spacing w:before="0" w:after="0" w:line="240" w:lineRule="auto"/>
        <w:rPr>
          <w:rFonts w:ascii="Garamond" w:hAnsi="Garamond"/>
          <w:szCs w:val="24"/>
        </w:rPr>
      </w:pPr>
      <w:r w:rsidRPr="00D66CEB">
        <w:rPr>
          <w:rFonts w:ascii="Garamond" w:hAnsi="Garamond"/>
          <w:szCs w:val="24"/>
        </w:rPr>
        <w:t>Mercer University Responsibilities</w:t>
      </w:r>
    </w:p>
    <w:p w14:paraId="12469F53" w14:textId="77777777" w:rsidR="00BF45F6" w:rsidRPr="003B46DD" w:rsidRDefault="00BF45F6" w:rsidP="00BF45F6">
      <w:pPr>
        <w:shd w:val="clear" w:color="auto" w:fill="FFFFFF"/>
        <w:ind w:left="14" w:right="490"/>
        <w:rPr>
          <w:rFonts w:ascii="Garamond" w:hAnsi="Garamond"/>
          <w:sz w:val="23"/>
          <w:szCs w:val="23"/>
        </w:rPr>
      </w:pPr>
      <w:r w:rsidRPr="003B46DD">
        <w:rPr>
          <w:rFonts w:ascii="Garamond" w:hAnsi="Garamond"/>
          <w:bCs/>
          <w:color w:val="000000"/>
          <w:spacing w:val="-4"/>
          <w:sz w:val="23"/>
          <w:szCs w:val="23"/>
        </w:rPr>
        <w:t xml:space="preserve">A </w:t>
      </w:r>
      <w:r w:rsidRPr="003B46DD">
        <w:rPr>
          <w:rFonts w:ascii="Garamond" w:hAnsi="Garamond"/>
          <w:b/>
          <w:bCs/>
          <w:color w:val="000000"/>
          <w:spacing w:val="-4"/>
          <w:sz w:val="23"/>
          <w:szCs w:val="23"/>
        </w:rPr>
        <w:t>Coach</w:t>
      </w:r>
      <w:r w:rsidRPr="003B46DD">
        <w:rPr>
          <w:rFonts w:ascii="Garamond" w:hAnsi="Garamond"/>
          <w:bCs/>
          <w:color w:val="000000"/>
          <w:spacing w:val="-4"/>
          <w:sz w:val="23"/>
          <w:szCs w:val="23"/>
        </w:rPr>
        <w:t xml:space="preserve"> will be assigned by Mercer University’s TL program to work with each candidate.  </w:t>
      </w:r>
      <w:r w:rsidRPr="003B46DD">
        <w:rPr>
          <w:rFonts w:ascii="Garamond" w:hAnsi="Garamond"/>
          <w:color w:val="000000"/>
          <w:sz w:val="23"/>
          <w:szCs w:val="23"/>
        </w:rPr>
        <w:t>Mercer</w:t>
      </w:r>
      <w:r w:rsidRPr="003B46DD">
        <w:rPr>
          <w:rFonts w:ascii="Garamond" w:hAnsi="Garamond"/>
          <w:b/>
          <w:bCs/>
          <w:color w:val="000000"/>
          <w:sz w:val="23"/>
          <w:szCs w:val="23"/>
        </w:rPr>
        <w:t xml:space="preserve"> </w:t>
      </w:r>
      <w:r w:rsidRPr="003B46DD">
        <w:rPr>
          <w:rFonts w:ascii="Garamond" w:hAnsi="Garamond"/>
          <w:bCs/>
          <w:color w:val="000000"/>
          <w:sz w:val="23"/>
          <w:szCs w:val="23"/>
        </w:rPr>
        <w:t xml:space="preserve">will </w:t>
      </w:r>
      <w:r w:rsidRPr="003B46DD">
        <w:rPr>
          <w:rFonts w:ascii="Garamond" w:hAnsi="Garamond"/>
          <w:color w:val="000000"/>
          <w:sz w:val="23"/>
          <w:szCs w:val="23"/>
        </w:rPr>
        <w:t xml:space="preserve">monitor and track the qualifications of individuals who are responsible for the coaching and support of candidates.  </w:t>
      </w:r>
      <w:r w:rsidRPr="003B46DD">
        <w:rPr>
          <w:rFonts w:ascii="Garamond" w:hAnsi="Garamond"/>
          <w:bCs/>
          <w:color w:val="000000"/>
          <w:spacing w:val="-4"/>
          <w:sz w:val="23"/>
          <w:szCs w:val="23"/>
        </w:rPr>
        <w:t xml:space="preserve">Each Coach will be a qualified individual who </w:t>
      </w:r>
      <w:r w:rsidRPr="003B46DD">
        <w:rPr>
          <w:rFonts w:ascii="Garamond" w:hAnsi="Garamond"/>
          <w:bCs/>
          <w:color w:val="000000"/>
          <w:spacing w:val="-5"/>
          <w:sz w:val="23"/>
          <w:szCs w:val="23"/>
        </w:rPr>
        <w:t xml:space="preserve">demonstrates competencies in the knowledge, skills, and dispositions required for </w:t>
      </w:r>
      <w:r w:rsidRPr="003B46DD">
        <w:rPr>
          <w:rFonts w:ascii="Garamond" w:hAnsi="Garamond"/>
          <w:bCs/>
          <w:color w:val="000000"/>
          <w:sz w:val="23"/>
          <w:szCs w:val="23"/>
        </w:rPr>
        <w:t xml:space="preserve">accomplished leadership.  </w:t>
      </w:r>
      <w:r w:rsidRPr="003B46DD">
        <w:rPr>
          <w:rFonts w:ascii="Garamond" w:hAnsi="Garamond"/>
          <w:color w:val="000000"/>
          <w:sz w:val="23"/>
          <w:szCs w:val="23"/>
        </w:rPr>
        <w:t>Coaches</w:t>
      </w:r>
      <w:r w:rsidRPr="003B46DD">
        <w:rPr>
          <w:rFonts w:ascii="Garamond" w:hAnsi="Garamond"/>
          <w:b/>
          <w:bCs/>
          <w:color w:val="000000"/>
          <w:sz w:val="23"/>
          <w:szCs w:val="23"/>
        </w:rPr>
        <w:t xml:space="preserve"> </w:t>
      </w:r>
      <w:r w:rsidRPr="003B46DD">
        <w:rPr>
          <w:rFonts w:ascii="Garamond" w:hAnsi="Garamond"/>
          <w:color w:val="000000"/>
          <w:sz w:val="23"/>
          <w:szCs w:val="23"/>
        </w:rPr>
        <w:t xml:space="preserve">will be assigned to fulfill the following responsibilities in order to support candidate residency experiences: </w:t>
      </w:r>
    </w:p>
    <w:p w14:paraId="3A5AF6D0" w14:textId="77777777" w:rsidR="00BF45F6" w:rsidRPr="003B46DD" w:rsidRDefault="00BF45F6" w:rsidP="00BF45F6">
      <w:pPr>
        <w:numPr>
          <w:ilvl w:val="0"/>
          <w:numId w:val="1"/>
        </w:numPr>
        <w:shd w:val="clear" w:color="auto" w:fill="FFFFFF"/>
        <w:tabs>
          <w:tab w:val="left" w:pos="731"/>
        </w:tabs>
        <w:rPr>
          <w:rFonts w:ascii="Garamond" w:hAnsi="Garamond"/>
          <w:sz w:val="23"/>
          <w:szCs w:val="23"/>
        </w:rPr>
      </w:pPr>
      <w:r w:rsidRPr="003B46DD">
        <w:rPr>
          <w:rFonts w:ascii="Garamond" w:hAnsi="Garamond"/>
          <w:color w:val="000000"/>
          <w:sz w:val="23"/>
          <w:szCs w:val="23"/>
        </w:rPr>
        <w:lastRenderedPageBreak/>
        <w:t>A full coaching cycle (pre-conference, observation, post-conference) with the Candidate is provided a minimum of four times during six-months of on-the-job residency experience. Additional coaching sessions are provided during the entire course of the residency to meet Candidate needs as indicated by performance assessment data in order for the Candidate to apply the knowledge and skills (Standards/Elements 1-7) on a full-time basis by the end of the residency experience.</w:t>
      </w:r>
    </w:p>
    <w:p w14:paraId="4EBB643A" w14:textId="77777777" w:rsidR="00BF45F6" w:rsidRPr="003B46DD" w:rsidRDefault="00BF45F6" w:rsidP="00BF45F6">
      <w:pPr>
        <w:numPr>
          <w:ilvl w:val="0"/>
          <w:numId w:val="1"/>
        </w:numPr>
        <w:shd w:val="clear" w:color="auto" w:fill="FFFFFF"/>
        <w:tabs>
          <w:tab w:val="left" w:pos="731"/>
        </w:tabs>
        <w:rPr>
          <w:rFonts w:ascii="Garamond" w:hAnsi="Garamond"/>
          <w:sz w:val="23"/>
          <w:szCs w:val="23"/>
        </w:rPr>
      </w:pPr>
      <w:r w:rsidRPr="003B46DD">
        <w:rPr>
          <w:rFonts w:ascii="Garamond" w:hAnsi="Garamond"/>
          <w:color w:val="000000"/>
          <w:spacing w:val="-5"/>
          <w:sz w:val="23"/>
          <w:szCs w:val="23"/>
        </w:rPr>
        <w:t>Chair the Candidate Support Team (CST) team.</w:t>
      </w:r>
    </w:p>
    <w:p w14:paraId="0600D6AC" w14:textId="77777777" w:rsidR="00BF45F6" w:rsidRPr="003B46DD" w:rsidRDefault="00BF45F6" w:rsidP="00BF45F6">
      <w:pPr>
        <w:numPr>
          <w:ilvl w:val="0"/>
          <w:numId w:val="1"/>
        </w:numPr>
        <w:shd w:val="clear" w:color="auto" w:fill="FFFFFF"/>
        <w:tabs>
          <w:tab w:val="left" w:pos="731"/>
        </w:tabs>
        <w:rPr>
          <w:rFonts w:ascii="Garamond" w:hAnsi="Garamond"/>
          <w:sz w:val="23"/>
          <w:szCs w:val="23"/>
        </w:rPr>
      </w:pPr>
      <w:r w:rsidRPr="003B46DD">
        <w:rPr>
          <w:rFonts w:ascii="Garamond" w:hAnsi="Garamond"/>
          <w:color w:val="000000"/>
          <w:sz w:val="23"/>
          <w:szCs w:val="23"/>
        </w:rPr>
        <w:t>Meet with the Candidate Support Team (as defined by the partnership) at least four times during the school year. If more guidance is necessary, the Candidate Support Team will meet additional times.</w:t>
      </w:r>
    </w:p>
    <w:p w14:paraId="6938308A" w14:textId="77777777" w:rsidR="00BF45F6" w:rsidRPr="003B46DD" w:rsidRDefault="00BF45F6" w:rsidP="00BF45F6">
      <w:pPr>
        <w:numPr>
          <w:ilvl w:val="0"/>
          <w:numId w:val="1"/>
        </w:numPr>
        <w:shd w:val="clear" w:color="auto" w:fill="FFFFFF"/>
        <w:tabs>
          <w:tab w:val="left" w:pos="731"/>
        </w:tabs>
        <w:ind w:right="979"/>
        <w:rPr>
          <w:rFonts w:ascii="Garamond" w:hAnsi="Garamond"/>
          <w:sz w:val="23"/>
          <w:szCs w:val="23"/>
        </w:rPr>
      </w:pPr>
      <w:r w:rsidRPr="003B46DD">
        <w:rPr>
          <w:rFonts w:ascii="Garamond" w:hAnsi="Garamond"/>
          <w:color w:val="000000"/>
          <w:sz w:val="23"/>
          <w:szCs w:val="23"/>
        </w:rPr>
        <w:t>Examine portfolio (LiveText) documentation as collecte</w:t>
      </w:r>
      <w:r>
        <w:rPr>
          <w:rFonts w:ascii="Garamond" w:hAnsi="Garamond"/>
          <w:color w:val="000000"/>
          <w:sz w:val="23"/>
          <w:szCs w:val="23"/>
        </w:rPr>
        <w:t xml:space="preserve">d by the Candidate to support </w:t>
      </w:r>
      <w:r w:rsidRPr="003B46DD">
        <w:rPr>
          <w:rFonts w:ascii="Garamond" w:hAnsi="Garamond"/>
          <w:color w:val="000000"/>
          <w:sz w:val="23"/>
          <w:szCs w:val="23"/>
        </w:rPr>
        <w:t>implementation of Standards 1-7 and to provide feedback.</w:t>
      </w:r>
    </w:p>
    <w:p w14:paraId="2BAB16D8" w14:textId="77777777" w:rsidR="00BF45F6" w:rsidRPr="003B46DD" w:rsidRDefault="00BF45F6" w:rsidP="00BF45F6">
      <w:pPr>
        <w:numPr>
          <w:ilvl w:val="0"/>
          <w:numId w:val="1"/>
        </w:numPr>
        <w:shd w:val="clear" w:color="auto" w:fill="FFFFFF"/>
        <w:tabs>
          <w:tab w:val="left" w:pos="731"/>
        </w:tabs>
        <w:rPr>
          <w:rFonts w:ascii="Garamond" w:hAnsi="Garamond"/>
          <w:sz w:val="23"/>
          <w:szCs w:val="23"/>
        </w:rPr>
      </w:pPr>
      <w:r w:rsidRPr="003B46DD">
        <w:rPr>
          <w:rFonts w:ascii="Garamond" w:hAnsi="Garamond"/>
          <w:color w:val="000000"/>
          <w:sz w:val="23"/>
          <w:szCs w:val="23"/>
        </w:rPr>
        <w:t>Initiate the residency experience.</w:t>
      </w:r>
    </w:p>
    <w:p w14:paraId="5D9827D8" w14:textId="77777777" w:rsidR="00BF45F6" w:rsidRDefault="00BF45F6" w:rsidP="00BF45F6">
      <w:pPr>
        <w:pStyle w:val="Heading2"/>
        <w:spacing w:before="0" w:after="0" w:line="240" w:lineRule="auto"/>
        <w:rPr>
          <w:rFonts w:ascii="Garamond" w:hAnsi="Garamond"/>
          <w:szCs w:val="24"/>
        </w:rPr>
      </w:pPr>
      <w:bookmarkStart w:id="1" w:name="_Toc328946599"/>
    </w:p>
    <w:p w14:paraId="313D7F55" w14:textId="77777777" w:rsidR="00BF45F6" w:rsidRDefault="00BF45F6" w:rsidP="00BF45F6">
      <w:pPr>
        <w:pStyle w:val="Heading2"/>
        <w:spacing w:before="0" w:after="0" w:line="240" w:lineRule="auto"/>
        <w:rPr>
          <w:rFonts w:ascii="Garamond" w:hAnsi="Garamond"/>
          <w:szCs w:val="24"/>
        </w:rPr>
      </w:pPr>
      <w:r>
        <w:rPr>
          <w:rFonts w:ascii="Garamond" w:hAnsi="Garamond"/>
          <w:szCs w:val="24"/>
        </w:rPr>
        <w:t xml:space="preserve">Please initial to indicate approval for the </w:t>
      </w:r>
      <w:r w:rsidRPr="00D66CEB">
        <w:rPr>
          <w:rFonts w:ascii="Garamond" w:hAnsi="Garamond"/>
          <w:szCs w:val="24"/>
        </w:rPr>
        <w:t>School/District Responsibilities</w:t>
      </w:r>
      <w:r>
        <w:rPr>
          <w:rFonts w:ascii="Garamond" w:hAnsi="Garamond"/>
          <w:szCs w:val="24"/>
        </w:rPr>
        <w:t>:</w:t>
      </w:r>
    </w:p>
    <w:p w14:paraId="1F4AAF01" w14:textId="77777777" w:rsidR="00BF45F6" w:rsidRPr="00D66CEB" w:rsidRDefault="00BF45F6" w:rsidP="00BF45F6">
      <w:pPr>
        <w:pStyle w:val="Heading2"/>
        <w:spacing w:before="0" w:after="0" w:line="240" w:lineRule="auto"/>
        <w:rPr>
          <w:rFonts w:ascii="Garamond" w:hAnsi="Garamond"/>
          <w:szCs w:val="24"/>
        </w:rPr>
      </w:pPr>
      <w:r>
        <w:rPr>
          <w:rFonts w:ascii="Garamond" w:hAnsi="Garamond"/>
          <w:szCs w:val="24"/>
        </w:rPr>
        <w:t xml:space="preserve">_______   </w:t>
      </w:r>
      <w:r w:rsidRPr="00D66CEB">
        <w:rPr>
          <w:rFonts w:ascii="Garamond" w:hAnsi="Garamond"/>
          <w:szCs w:val="24"/>
        </w:rPr>
        <w:t>School/District Responsibilities</w:t>
      </w:r>
      <w:bookmarkEnd w:id="1"/>
    </w:p>
    <w:p w14:paraId="0F288C03" w14:textId="77777777" w:rsidR="00BF45F6" w:rsidRPr="003B46DD" w:rsidRDefault="00BF45F6" w:rsidP="00BF45F6">
      <w:pPr>
        <w:shd w:val="clear" w:color="auto" w:fill="FFFFFF"/>
        <w:tabs>
          <w:tab w:val="left" w:pos="731"/>
        </w:tabs>
        <w:rPr>
          <w:rFonts w:ascii="Garamond" w:hAnsi="Garamond"/>
          <w:sz w:val="23"/>
          <w:szCs w:val="23"/>
        </w:rPr>
      </w:pPr>
      <w:r w:rsidRPr="00D66CEB">
        <w:rPr>
          <w:rFonts w:ascii="Garamond" w:hAnsi="Garamond"/>
          <w:color w:val="000000"/>
          <w:spacing w:val="-2"/>
        </w:rPr>
        <w:tab/>
      </w:r>
      <w:r w:rsidRPr="003B46DD">
        <w:rPr>
          <w:rFonts w:ascii="Garamond" w:hAnsi="Garamond"/>
          <w:color w:val="000000"/>
          <w:spacing w:val="-2"/>
          <w:sz w:val="23"/>
          <w:szCs w:val="23"/>
        </w:rPr>
        <w:t xml:space="preserve">A </w:t>
      </w:r>
      <w:r w:rsidRPr="003B46DD">
        <w:rPr>
          <w:rFonts w:ascii="Garamond" w:hAnsi="Garamond"/>
          <w:b/>
          <w:color w:val="000000"/>
          <w:spacing w:val="-2"/>
          <w:sz w:val="23"/>
          <w:szCs w:val="23"/>
        </w:rPr>
        <w:t>system</w:t>
      </w:r>
      <w:r w:rsidRPr="003B46DD">
        <w:rPr>
          <w:rFonts w:ascii="Garamond" w:hAnsi="Garamond"/>
          <w:color w:val="000000"/>
          <w:spacing w:val="-2"/>
          <w:sz w:val="23"/>
          <w:szCs w:val="23"/>
        </w:rPr>
        <w:t xml:space="preserve"> </w:t>
      </w:r>
      <w:r w:rsidRPr="003B46DD">
        <w:rPr>
          <w:rFonts w:ascii="Garamond" w:hAnsi="Garamond"/>
          <w:b/>
          <w:bCs/>
          <w:color w:val="000000"/>
          <w:spacing w:val="-2"/>
          <w:sz w:val="23"/>
          <w:szCs w:val="23"/>
        </w:rPr>
        <w:t xml:space="preserve">supervisor/administrator </w:t>
      </w:r>
      <w:r w:rsidRPr="003B46DD">
        <w:rPr>
          <w:rFonts w:ascii="Garamond" w:hAnsi="Garamond"/>
          <w:color w:val="000000"/>
          <w:spacing w:val="-2"/>
          <w:sz w:val="23"/>
          <w:szCs w:val="23"/>
        </w:rPr>
        <w:t xml:space="preserve">shall be assigned to fulfill </w:t>
      </w:r>
      <w:r w:rsidRPr="003B46DD">
        <w:rPr>
          <w:rFonts w:ascii="Garamond" w:hAnsi="Garamond"/>
          <w:color w:val="000000"/>
          <w:sz w:val="23"/>
          <w:szCs w:val="23"/>
        </w:rPr>
        <w:t>the following responsibilities in supporting the residency experiences of the Candidate:</w:t>
      </w:r>
    </w:p>
    <w:p w14:paraId="21900FFB" w14:textId="77777777" w:rsidR="00BF45F6" w:rsidRPr="003B46DD" w:rsidRDefault="00BF45F6" w:rsidP="00BF45F6">
      <w:pPr>
        <w:numPr>
          <w:ilvl w:val="0"/>
          <w:numId w:val="2"/>
        </w:numPr>
        <w:shd w:val="clear" w:color="auto" w:fill="FFFFFF"/>
        <w:tabs>
          <w:tab w:val="left" w:pos="738"/>
        </w:tabs>
        <w:rPr>
          <w:rFonts w:ascii="Garamond" w:hAnsi="Garamond"/>
          <w:sz w:val="23"/>
          <w:szCs w:val="23"/>
        </w:rPr>
      </w:pPr>
      <w:r w:rsidRPr="003B46DD">
        <w:rPr>
          <w:rFonts w:ascii="Garamond" w:hAnsi="Garamond"/>
          <w:color w:val="000000"/>
          <w:sz w:val="23"/>
          <w:szCs w:val="23"/>
        </w:rPr>
        <w:t>Support the efforts of Mercer personnel and the activities of the Candidate.</w:t>
      </w:r>
    </w:p>
    <w:p w14:paraId="2EC1CF33" w14:textId="77777777" w:rsidR="00BF45F6" w:rsidRPr="003B46DD" w:rsidRDefault="00BF45F6" w:rsidP="00BF45F6">
      <w:pPr>
        <w:numPr>
          <w:ilvl w:val="0"/>
          <w:numId w:val="2"/>
        </w:numPr>
        <w:shd w:val="clear" w:color="auto" w:fill="FFFFFF"/>
        <w:tabs>
          <w:tab w:val="left" w:pos="738"/>
        </w:tabs>
        <w:rPr>
          <w:rFonts w:ascii="Garamond" w:hAnsi="Garamond"/>
          <w:sz w:val="23"/>
          <w:szCs w:val="23"/>
        </w:rPr>
      </w:pPr>
      <w:r w:rsidRPr="003B46DD">
        <w:rPr>
          <w:rFonts w:ascii="Garamond" w:hAnsi="Garamond"/>
          <w:color w:val="000000"/>
          <w:sz w:val="23"/>
          <w:szCs w:val="23"/>
        </w:rPr>
        <w:t>Assist Mercer personnel in arranging the residency experience.</w:t>
      </w:r>
    </w:p>
    <w:p w14:paraId="5C36A826" w14:textId="77777777" w:rsidR="00BF45F6" w:rsidRPr="003B46DD" w:rsidRDefault="00BF45F6" w:rsidP="00BF45F6">
      <w:pPr>
        <w:numPr>
          <w:ilvl w:val="0"/>
          <w:numId w:val="2"/>
        </w:numPr>
        <w:shd w:val="clear" w:color="auto" w:fill="FFFFFF"/>
        <w:tabs>
          <w:tab w:val="left" w:pos="713"/>
        </w:tabs>
        <w:rPr>
          <w:rFonts w:ascii="Garamond" w:hAnsi="Garamond"/>
          <w:sz w:val="23"/>
          <w:szCs w:val="23"/>
        </w:rPr>
      </w:pPr>
      <w:r w:rsidRPr="003B46DD">
        <w:rPr>
          <w:rFonts w:ascii="Garamond" w:hAnsi="Garamond"/>
          <w:color w:val="000000"/>
          <w:sz w:val="23"/>
          <w:szCs w:val="23"/>
        </w:rPr>
        <w:t>Provide time and opportunities for the Candidate to fulfill the responsibilities of the residency.</w:t>
      </w:r>
    </w:p>
    <w:p w14:paraId="37DDA4BA" w14:textId="77777777" w:rsidR="00BF45F6" w:rsidRPr="003B46DD" w:rsidRDefault="00BF45F6" w:rsidP="00BF45F6">
      <w:pPr>
        <w:numPr>
          <w:ilvl w:val="0"/>
          <w:numId w:val="2"/>
        </w:numPr>
        <w:shd w:val="clear" w:color="auto" w:fill="FFFFFF"/>
        <w:tabs>
          <w:tab w:val="left" w:pos="731"/>
        </w:tabs>
        <w:rPr>
          <w:rFonts w:ascii="Garamond" w:hAnsi="Garamond"/>
          <w:sz w:val="23"/>
          <w:szCs w:val="23"/>
        </w:rPr>
      </w:pPr>
      <w:r w:rsidRPr="003B46DD">
        <w:rPr>
          <w:rFonts w:ascii="Garamond" w:hAnsi="Garamond"/>
          <w:color w:val="000000"/>
          <w:sz w:val="23"/>
          <w:szCs w:val="23"/>
        </w:rPr>
        <w:t xml:space="preserve">Assign a </w:t>
      </w:r>
      <w:r w:rsidRPr="003B46DD">
        <w:rPr>
          <w:rFonts w:ascii="Garamond" w:hAnsi="Garamond"/>
          <w:b/>
          <w:color w:val="000000"/>
          <w:sz w:val="23"/>
          <w:szCs w:val="23"/>
        </w:rPr>
        <w:t>Mentor</w:t>
      </w:r>
      <w:r w:rsidRPr="003B46DD">
        <w:rPr>
          <w:rFonts w:ascii="Garamond" w:hAnsi="Garamond"/>
          <w:color w:val="000000"/>
          <w:sz w:val="23"/>
          <w:szCs w:val="23"/>
        </w:rPr>
        <w:t xml:space="preserve"> to s</w:t>
      </w:r>
      <w:r w:rsidRPr="003B46DD">
        <w:rPr>
          <w:rFonts w:ascii="Garamond" w:hAnsi="Garamond"/>
          <w:color w:val="000000"/>
          <w:spacing w:val="-1"/>
          <w:sz w:val="23"/>
          <w:szCs w:val="23"/>
        </w:rPr>
        <w:t>erve on the Candidate Support Team.</w:t>
      </w:r>
      <w:r>
        <w:rPr>
          <w:rFonts w:ascii="Garamond" w:hAnsi="Garamond"/>
          <w:sz w:val="23"/>
          <w:szCs w:val="23"/>
        </w:rPr>
        <w:t xml:space="preserve">  </w:t>
      </w:r>
      <w:r w:rsidRPr="003B46DD">
        <w:rPr>
          <w:rFonts w:ascii="Garamond" w:hAnsi="Garamond"/>
          <w:color w:val="000000"/>
          <w:spacing w:val="-1"/>
          <w:sz w:val="23"/>
          <w:szCs w:val="23"/>
        </w:rPr>
        <w:t xml:space="preserve">The </w:t>
      </w:r>
      <w:r w:rsidRPr="003B46DD">
        <w:rPr>
          <w:rFonts w:ascii="Garamond" w:hAnsi="Garamond"/>
          <w:b/>
          <w:color w:val="000000"/>
          <w:spacing w:val="-1"/>
          <w:sz w:val="23"/>
          <w:szCs w:val="23"/>
        </w:rPr>
        <w:t>Mentor</w:t>
      </w:r>
      <w:r w:rsidRPr="003B46DD">
        <w:rPr>
          <w:rFonts w:ascii="Garamond" w:hAnsi="Garamond"/>
          <w:color w:val="000000"/>
          <w:spacing w:val="-1"/>
          <w:sz w:val="23"/>
          <w:szCs w:val="23"/>
        </w:rPr>
        <w:t xml:space="preserve"> will be assigned to </w:t>
      </w:r>
      <w:r w:rsidRPr="003B46DD">
        <w:rPr>
          <w:rFonts w:ascii="Garamond" w:hAnsi="Garamond"/>
          <w:color w:val="000000"/>
          <w:spacing w:val="-2"/>
          <w:sz w:val="23"/>
          <w:szCs w:val="23"/>
        </w:rPr>
        <w:t xml:space="preserve">fulfill </w:t>
      </w:r>
      <w:r w:rsidRPr="003B46DD">
        <w:rPr>
          <w:rFonts w:ascii="Garamond" w:hAnsi="Garamond"/>
          <w:color w:val="000000"/>
          <w:sz w:val="23"/>
          <w:szCs w:val="23"/>
        </w:rPr>
        <w:t>the following responsibilities in supporting the residency experiences of the Candidate:</w:t>
      </w:r>
    </w:p>
    <w:p w14:paraId="4D055520" w14:textId="77777777" w:rsidR="00BF45F6" w:rsidRPr="003B46DD" w:rsidRDefault="00BF45F6" w:rsidP="00BF45F6">
      <w:pPr>
        <w:numPr>
          <w:ilvl w:val="0"/>
          <w:numId w:val="3"/>
        </w:numPr>
        <w:shd w:val="clear" w:color="auto" w:fill="FFFFFF"/>
        <w:tabs>
          <w:tab w:val="left" w:pos="738"/>
        </w:tabs>
        <w:rPr>
          <w:rFonts w:ascii="Garamond" w:hAnsi="Garamond"/>
          <w:sz w:val="23"/>
          <w:szCs w:val="23"/>
        </w:rPr>
      </w:pPr>
      <w:r w:rsidRPr="003B46DD">
        <w:rPr>
          <w:rFonts w:ascii="Garamond" w:hAnsi="Garamond"/>
          <w:color w:val="000000"/>
          <w:sz w:val="23"/>
          <w:szCs w:val="23"/>
        </w:rPr>
        <w:t>Support the efforts of Mercer personnel and the activities of the Candidate.</w:t>
      </w:r>
    </w:p>
    <w:p w14:paraId="609F997F" w14:textId="77777777" w:rsidR="00BF45F6" w:rsidRPr="003B46DD" w:rsidRDefault="00BF45F6" w:rsidP="00BF45F6">
      <w:pPr>
        <w:numPr>
          <w:ilvl w:val="0"/>
          <w:numId w:val="3"/>
        </w:numPr>
        <w:shd w:val="clear" w:color="auto" w:fill="FFFFFF"/>
        <w:tabs>
          <w:tab w:val="left" w:pos="713"/>
        </w:tabs>
        <w:rPr>
          <w:rFonts w:ascii="Garamond" w:hAnsi="Garamond"/>
          <w:sz w:val="23"/>
          <w:szCs w:val="23"/>
        </w:rPr>
      </w:pPr>
      <w:r>
        <w:rPr>
          <w:rFonts w:ascii="Garamond" w:hAnsi="Garamond"/>
          <w:color w:val="000000"/>
          <w:sz w:val="23"/>
          <w:szCs w:val="23"/>
        </w:rPr>
        <w:t>Ensure</w:t>
      </w:r>
      <w:r w:rsidRPr="003B46DD">
        <w:rPr>
          <w:rFonts w:ascii="Garamond" w:hAnsi="Garamond"/>
          <w:color w:val="000000"/>
          <w:sz w:val="23"/>
          <w:szCs w:val="23"/>
        </w:rPr>
        <w:t xml:space="preserve"> that the Candidate receives a minimum of 36 clock hours for observations and coaching.</w:t>
      </w:r>
    </w:p>
    <w:p w14:paraId="65D0740D" w14:textId="77777777" w:rsidR="00BF45F6" w:rsidRPr="003B46DD" w:rsidRDefault="00BF45F6" w:rsidP="00BF45F6">
      <w:pPr>
        <w:numPr>
          <w:ilvl w:val="0"/>
          <w:numId w:val="3"/>
        </w:numPr>
        <w:shd w:val="clear" w:color="auto" w:fill="FFFFFF"/>
        <w:tabs>
          <w:tab w:val="left" w:pos="731"/>
        </w:tabs>
        <w:rPr>
          <w:rFonts w:ascii="Garamond" w:hAnsi="Garamond"/>
          <w:sz w:val="23"/>
          <w:szCs w:val="23"/>
        </w:rPr>
      </w:pPr>
      <w:r w:rsidRPr="003B46DD">
        <w:rPr>
          <w:rFonts w:ascii="Garamond" w:hAnsi="Garamond"/>
          <w:color w:val="000000"/>
          <w:spacing w:val="-1"/>
          <w:sz w:val="23"/>
          <w:szCs w:val="23"/>
        </w:rPr>
        <w:t>Mentor the Candidate to apply the knowledge and skill</w:t>
      </w:r>
      <w:r>
        <w:rPr>
          <w:rFonts w:ascii="Garamond" w:hAnsi="Garamond"/>
          <w:color w:val="000000"/>
          <w:spacing w:val="-1"/>
          <w:sz w:val="23"/>
          <w:szCs w:val="23"/>
        </w:rPr>
        <w:t xml:space="preserve">s (Standards/Elements 1-7) on a </w:t>
      </w:r>
      <w:r w:rsidRPr="003B46DD">
        <w:rPr>
          <w:rFonts w:ascii="Garamond" w:hAnsi="Garamond"/>
          <w:color w:val="000000"/>
          <w:sz w:val="23"/>
          <w:szCs w:val="23"/>
        </w:rPr>
        <w:t>full-time basis by the end of the residency experience.</w:t>
      </w:r>
    </w:p>
    <w:p w14:paraId="09010B8A" w14:textId="77777777" w:rsidR="00BF45F6" w:rsidRPr="003B46DD" w:rsidRDefault="00BF45F6" w:rsidP="00BF45F6">
      <w:pPr>
        <w:shd w:val="clear" w:color="auto" w:fill="FFFFFF"/>
        <w:tabs>
          <w:tab w:val="left" w:pos="713"/>
        </w:tabs>
        <w:spacing w:line="276" w:lineRule="auto"/>
        <w:rPr>
          <w:rFonts w:ascii="Garamond" w:hAnsi="Garamond"/>
          <w:sz w:val="23"/>
          <w:szCs w:val="23"/>
        </w:rPr>
      </w:pPr>
    </w:p>
    <w:p w14:paraId="0824676E" w14:textId="77777777" w:rsidR="00BF45F6" w:rsidRPr="00AA6961" w:rsidRDefault="00BF45F6" w:rsidP="00BF45F6">
      <w:pPr>
        <w:rPr>
          <w:rFonts w:ascii="Garamond" w:hAnsi="Garamond" w:cs="ITC Garamond"/>
          <w:sz w:val="23"/>
          <w:szCs w:val="23"/>
        </w:rPr>
      </w:pPr>
      <w:r w:rsidRPr="00AA6961">
        <w:rPr>
          <w:rFonts w:ascii="Garamond" w:hAnsi="Garamond" w:cs="ITC Garamond"/>
          <w:sz w:val="23"/>
          <w:szCs w:val="23"/>
        </w:rPr>
        <w:t>Name (please print)</w:t>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rPr>
        <w:t xml:space="preserve"> </w:t>
      </w:r>
    </w:p>
    <w:p w14:paraId="77A0A692" w14:textId="77777777" w:rsidR="00BF45F6" w:rsidRPr="003B46DD" w:rsidRDefault="00BF45F6" w:rsidP="00BF45F6">
      <w:pPr>
        <w:rPr>
          <w:rFonts w:ascii="Garamond" w:hAnsi="Garamond" w:cs="ITC Garamond"/>
          <w:sz w:val="23"/>
          <w:szCs w:val="23"/>
          <w:u w:val="single"/>
        </w:rPr>
      </w:pPr>
    </w:p>
    <w:p w14:paraId="69233768" w14:textId="77777777" w:rsidR="00BF45F6" w:rsidRPr="00AA6961" w:rsidRDefault="00BF45F6" w:rsidP="00BF45F6">
      <w:pPr>
        <w:rPr>
          <w:rFonts w:ascii="Garamond" w:hAnsi="Garamond" w:cs="ITC Garamond"/>
          <w:sz w:val="23"/>
          <w:szCs w:val="23"/>
          <w:u w:val="single"/>
        </w:rPr>
      </w:pP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rPr>
        <w:tab/>
      </w:r>
      <w:r w:rsidRPr="00AA6961">
        <w:rPr>
          <w:rFonts w:ascii="Garamond" w:hAnsi="Garamond" w:cs="ITC Garamond"/>
          <w:sz w:val="23"/>
          <w:szCs w:val="23"/>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p>
    <w:p w14:paraId="0711811A" w14:textId="77777777" w:rsidR="00BF45F6" w:rsidRPr="00AA6961" w:rsidRDefault="00BF45F6" w:rsidP="00BF45F6">
      <w:pPr>
        <w:ind w:left="2160" w:firstLine="720"/>
        <w:rPr>
          <w:rFonts w:ascii="Garamond" w:hAnsi="Garamond" w:cs="ITC Garamond"/>
          <w:sz w:val="23"/>
          <w:szCs w:val="23"/>
        </w:rPr>
      </w:pPr>
      <w:r w:rsidRPr="00AA6961">
        <w:rPr>
          <w:rFonts w:ascii="Garamond" w:hAnsi="Garamond" w:cs="ITC Garamond"/>
          <w:sz w:val="23"/>
          <w:szCs w:val="23"/>
        </w:rPr>
        <w:t>Signature</w:t>
      </w:r>
      <w:r w:rsidRPr="00AA6961">
        <w:rPr>
          <w:rFonts w:ascii="Garamond" w:hAnsi="Garamond" w:cs="ITC Garamond"/>
          <w:sz w:val="23"/>
          <w:szCs w:val="23"/>
        </w:rPr>
        <w:tab/>
      </w:r>
      <w:r w:rsidRPr="00AA6961">
        <w:rPr>
          <w:rFonts w:ascii="Garamond" w:hAnsi="Garamond" w:cs="ITC Garamond"/>
          <w:sz w:val="23"/>
          <w:szCs w:val="23"/>
        </w:rPr>
        <w:tab/>
      </w:r>
      <w:r w:rsidRPr="00AA6961">
        <w:rPr>
          <w:rFonts w:ascii="Garamond" w:hAnsi="Garamond" w:cs="ITC Garamond"/>
          <w:sz w:val="23"/>
          <w:szCs w:val="23"/>
        </w:rPr>
        <w:tab/>
      </w:r>
      <w:r w:rsidRPr="00AA6961">
        <w:rPr>
          <w:rFonts w:ascii="Garamond" w:hAnsi="Garamond" w:cs="ITC Garamond"/>
          <w:sz w:val="23"/>
          <w:szCs w:val="23"/>
        </w:rPr>
        <w:tab/>
      </w:r>
      <w:r w:rsidRPr="00AA6961">
        <w:rPr>
          <w:rFonts w:ascii="Garamond" w:hAnsi="Garamond" w:cs="ITC Garamond"/>
          <w:sz w:val="23"/>
          <w:szCs w:val="23"/>
        </w:rPr>
        <w:tab/>
      </w:r>
      <w:r w:rsidRPr="00AA6961">
        <w:rPr>
          <w:rFonts w:ascii="Garamond" w:hAnsi="Garamond" w:cs="ITC Garamond"/>
          <w:sz w:val="23"/>
          <w:szCs w:val="23"/>
        </w:rPr>
        <w:tab/>
      </w:r>
      <w:r w:rsidRPr="00AA6961">
        <w:rPr>
          <w:rFonts w:ascii="Garamond" w:hAnsi="Garamond" w:cs="ITC Garamond"/>
          <w:sz w:val="23"/>
          <w:szCs w:val="23"/>
        </w:rPr>
        <w:tab/>
      </w:r>
      <w:r w:rsidRPr="00AA6961">
        <w:rPr>
          <w:rFonts w:ascii="Garamond" w:hAnsi="Garamond" w:cs="ITC Garamond"/>
          <w:sz w:val="23"/>
          <w:szCs w:val="23"/>
        </w:rPr>
        <w:tab/>
        <w:t xml:space="preserve"> Date </w:t>
      </w:r>
    </w:p>
    <w:p w14:paraId="459280A3" w14:textId="77777777" w:rsidR="00BF45F6" w:rsidRPr="00AA6961" w:rsidRDefault="00BF45F6" w:rsidP="00BF45F6">
      <w:pPr>
        <w:rPr>
          <w:rFonts w:ascii="Garamond" w:hAnsi="Garamond" w:cs="ITC Garamond"/>
          <w:sz w:val="23"/>
          <w:szCs w:val="23"/>
          <w:u w:val="single"/>
        </w:rPr>
      </w:pP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rPr>
        <w:tab/>
      </w:r>
      <w:r w:rsidRPr="00AA6961">
        <w:rPr>
          <w:rFonts w:ascii="Garamond" w:hAnsi="Garamond" w:cs="ITC Garamond"/>
          <w:sz w:val="23"/>
          <w:szCs w:val="23"/>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r w:rsidRPr="00AA6961">
        <w:rPr>
          <w:rFonts w:ascii="Garamond" w:hAnsi="Garamond" w:cs="ITC Garamond"/>
          <w:sz w:val="23"/>
          <w:szCs w:val="23"/>
          <w:u w:val="single"/>
        </w:rPr>
        <w:tab/>
      </w:r>
    </w:p>
    <w:p w14:paraId="205DBDEA" w14:textId="77777777" w:rsidR="00BF45F6" w:rsidRPr="00AA6961" w:rsidRDefault="00BF45F6" w:rsidP="00BF45F6">
      <w:pPr>
        <w:ind w:left="2160" w:firstLine="720"/>
        <w:rPr>
          <w:rFonts w:ascii="Garamond" w:hAnsi="Garamond" w:cs="ITC Garamond"/>
        </w:rPr>
      </w:pPr>
      <w:r w:rsidRPr="00AA6961">
        <w:rPr>
          <w:rFonts w:ascii="Garamond" w:hAnsi="Garamond" w:cs="ITC Garamond"/>
          <w:sz w:val="23"/>
          <w:szCs w:val="23"/>
        </w:rPr>
        <w:t xml:space="preserve">Title  </w:t>
      </w:r>
      <w:r w:rsidRPr="00AA6961">
        <w:rPr>
          <w:rFonts w:ascii="Garamond" w:hAnsi="Garamond" w:cs="ITC Garamond"/>
          <w:sz w:val="23"/>
          <w:szCs w:val="23"/>
        </w:rPr>
        <w:tab/>
      </w:r>
      <w:r w:rsidRPr="00AA6961">
        <w:rPr>
          <w:rFonts w:ascii="Garamond" w:hAnsi="Garamond" w:cs="ITC Garamond"/>
          <w:sz w:val="23"/>
          <w:szCs w:val="23"/>
        </w:rPr>
        <w:tab/>
      </w:r>
      <w:r w:rsidRPr="00AA6961">
        <w:rPr>
          <w:rFonts w:ascii="Garamond" w:hAnsi="Garamond" w:cs="ITC Garamond"/>
          <w:sz w:val="23"/>
          <w:szCs w:val="23"/>
        </w:rPr>
        <w:tab/>
      </w:r>
      <w:r w:rsidRPr="00AA6961">
        <w:rPr>
          <w:rFonts w:ascii="Garamond" w:hAnsi="Garamond" w:cs="ITC Garamond"/>
          <w:sz w:val="23"/>
          <w:szCs w:val="23"/>
        </w:rPr>
        <w:tab/>
      </w:r>
      <w:r w:rsidRPr="00AA6961">
        <w:rPr>
          <w:rFonts w:ascii="Garamond" w:hAnsi="Garamond" w:cs="ITC Garamond"/>
          <w:sz w:val="23"/>
          <w:szCs w:val="23"/>
        </w:rPr>
        <w:tab/>
      </w:r>
      <w:r w:rsidRPr="00AA6961">
        <w:rPr>
          <w:rFonts w:ascii="Garamond" w:hAnsi="Garamond" w:cs="ITC Garamond"/>
          <w:sz w:val="23"/>
          <w:szCs w:val="23"/>
        </w:rPr>
        <w:tab/>
      </w:r>
      <w:r w:rsidRPr="00AA6961">
        <w:rPr>
          <w:rFonts w:ascii="Garamond" w:hAnsi="Garamond" w:cs="ITC Garamond"/>
          <w:sz w:val="23"/>
          <w:szCs w:val="23"/>
        </w:rPr>
        <w:tab/>
      </w:r>
      <w:r w:rsidRPr="00AA6961">
        <w:rPr>
          <w:rFonts w:ascii="Garamond" w:hAnsi="Garamond" w:cs="ITC Garamond"/>
          <w:sz w:val="23"/>
          <w:szCs w:val="23"/>
        </w:rPr>
        <w:tab/>
      </w:r>
      <w:r w:rsidRPr="00AA6961">
        <w:rPr>
          <w:rFonts w:ascii="Garamond" w:hAnsi="Garamond" w:cs="ITC Garamond"/>
          <w:sz w:val="23"/>
          <w:szCs w:val="23"/>
        </w:rPr>
        <w:tab/>
        <w:t xml:space="preserve">School </w:t>
      </w:r>
    </w:p>
    <w:p w14:paraId="474B8589" w14:textId="77777777" w:rsidR="00BF45F6" w:rsidRDefault="00BF45F6" w:rsidP="00BF45F6">
      <w:pPr>
        <w:spacing w:line="276" w:lineRule="auto"/>
        <w:rPr>
          <w:rFonts w:ascii="Garamond" w:hAnsi="Garamond" w:cs="ITC Garamond"/>
          <w:b/>
          <w:bCs/>
        </w:rPr>
      </w:pPr>
    </w:p>
    <w:p w14:paraId="374EB635" w14:textId="77777777" w:rsidR="00BF45F6" w:rsidRPr="00AA6961" w:rsidRDefault="00BF45F6" w:rsidP="00BF45F6">
      <w:pPr>
        <w:rPr>
          <w:rFonts w:ascii="Garamond" w:hAnsi="Garamond" w:cs="ITC Garamond"/>
        </w:rPr>
      </w:pPr>
      <w:r w:rsidRPr="00D66CEB">
        <w:rPr>
          <w:rFonts w:ascii="Garamond" w:hAnsi="Garamond" w:cs="ITC Garamond"/>
          <w:b/>
          <w:bCs/>
        </w:rPr>
        <w:t xml:space="preserve">Please return to Mercer </w:t>
      </w:r>
      <w:r>
        <w:rPr>
          <w:rFonts w:ascii="Garamond" w:hAnsi="Garamond" w:cs="ITC Garamond"/>
          <w:b/>
          <w:bCs/>
        </w:rPr>
        <w:t xml:space="preserve">University </w:t>
      </w:r>
      <w:r w:rsidRPr="00D66CEB">
        <w:rPr>
          <w:rFonts w:ascii="Garamond" w:hAnsi="Garamond" w:cs="ITC Garamond"/>
          <w:b/>
          <w:bCs/>
        </w:rPr>
        <w:t>or the Candidate in a sealed envelope</w:t>
      </w:r>
      <w:r>
        <w:rPr>
          <w:rFonts w:ascii="Garamond" w:hAnsi="Garamond" w:cs="ITC Garamond"/>
          <w:b/>
          <w:bCs/>
        </w:rPr>
        <w:t>.  Completed, signed forms should be mailed to</w:t>
      </w:r>
      <w:r w:rsidRPr="00AA6961">
        <w:rPr>
          <w:rFonts w:ascii="Garamond" w:hAnsi="Garamond" w:cs="ITC Garamond"/>
          <w:b/>
          <w:bCs/>
        </w:rPr>
        <w:t>:</w:t>
      </w:r>
      <w:r w:rsidRPr="00AA6961">
        <w:rPr>
          <w:rFonts w:ascii="Garamond" w:hAnsi="Garamond" w:cs="ITC Garamond"/>
        </w:rPr>
        <w:t xml:space="preserve"> </w:t>
      </w:r>
    </w:p>
    <w:p w14:paraId="61B0D622" w14:textId="77777777" w:rsidR="00BF45F6" w:rsidRPr="00116AAB" w:rsidRDefault="00BF45F6" w:rsidP="00BF45F6">
      <w:pPr>
        <w:jc w:val="center"/>
        <w:rPr>
          <w:rFonts w:ascii="ITC Garamond" w:hAnsi="ITC Garamond" w:cs="ITC Garamond"/>
          <w:b/>
          <w:bCs/>
          <w:sz w:val="23"/>
          <w:szCs w:val="23"/>
        </w:rPr>
      </w:pPr>
      <w:r w:rsidRPr="00116AAB">
        <w:rPr>
          <w:rFonts w:ascii="ITC Garamond" w:hAnsi="ITC Garamond" w:cs="ITC Garamond"/>
          <w:b/>
          <w:bCs/>
          <w:sz w:val="23"/>
          <w:szCs w:val="23"/>
        </w:rPr>
        <w:t>Mercer University</w:t>
      </w:r>
      <w:r>
        <w:rPr>
          <w:rFonts w:ascii="ITC Garamond" w:hAnsi="ITC Garamond" w:cs="ITC Garamond"/>
          <w:b/>
          <w:bCs/>
          <w:sz w:val="23"/>
          <w:szCs w:val="23"/>
        </w:rPr>
        <w:t xml:space="preserve"> Teacher Leadership</w:t>
      </w:r>
      <w:r w:rsidRPr="00116AAB">
        <w:rPr>
          <w:rFonts w:ascii="ITC Garamond" w:hAnsi="ITC Garamond" w:cs="ITC Garamond"/>
          <w:b/>
          <w:bCs/>
          <w:sz w:val="23"/>
          <w:szCs w:val="23"/>
        </w:rPr>
        <w:t xml:space="preserve"> Program</w:t>
      </w:r>
    </w:p>
    <w:p w14:paraId="5813D01C" w14:textId="77777777" w:rsidR="00BF45F6" w:rsidRDefault="00BF45F6" w:rsidP="00BF45F6">
      <w:pPr>
        <w:jc w:val="center"/>
        <w:rPr>
          <w:rFonts w:ascii="ITC Garamond" w:hAnsi="ITC Garamond" w:cs="ITC Garamond"/>
          <w:b/>
          <w:bCs/>
          <w:sz w:val="23"/>
          <w:szCs w:val="23"/>
        </w:rPr>
      </w:pPr>
      <w:r w:rsidRPr="00116AAB">
        <w:rPr>
          <w:rFonts w:ascii="ITC Garamond" w:hAnsi="ITC Garamond" w:cs="ITC Garamond"/>
          <w:b/>
          <w:bCs/>
          <w:sz w:val="23"/>
          <w:szCs w:val="23"/>
        </w:rPr>
        <w:t>Tift College of Education</w:t>
      </w:r>
    </w:p>
    <w:p w14:paraId="0B23A262" w14:textId="196BD6EA" w:rsidR="00BF45F6" w:rsidRPr="00116AAB" w:rsidRDefault="003C40A7" w:rsidP="00BF45F6">
      <w:pPr>
        <w:jc w:val="center"/>
        <w:rPr>
          <w:rFonts w:ascii="ITC Garamond" w:hAnsi="ITC Garamond" w:cs="ITC Garamond"/>
          <w:b/>
          <w:bCs/>
          <w:sz w:val="23"/>
          <w:szCs w:val="23"/>
        </w:rPr>
      </w:pPr>
      <w:r>
        <w:rPr>
          <w:rFonts w:ascii="ITC Garamond" w:hAnsi="ITC Garamond" w:cs="ITC Garamond"/>
          <w:b/>
          <w:bCs/>
          <w:sz w:val="23"/>
          <w:szCs w:val="23"/>
        </w:rPr>
        <w:t xml:space="preserve">Attn: </w:t>
      </w:r>
      <w:r w:rsidR="00603FF1">
        <w:rPr>
          <w:rFonts w:ascii="ITC Garamond" w:hAnsi="ITC Garamond" w:cs="ITC Garamond"/>
          <w:b/>
          <w:bCs/>
          <w:sz w:val="23"/>
          <w:szCs w:val="23"/>
        </w:rPr>
        <w:t>Mercer Graduate Admissions</w:t>
      </w:r>
    </w:p>
    <w:p w14:paraId="711945C4" w14:textId="77777777" w:rsidR="00BF45F6" w:rsidRPr="00116AAB" w:rsidRDefault="00BF45F6" w:rsidP="00BF45F6">
      <w:pPr>
        <w:jc w:val="center"/>
        <w:rPr>
          <w:rFonts w:ascii="ITC Garamond" w:hAnsi="ITC Garamond" w:cs="ITC Garamond"/>
          <w:b/>
          <w:bCs/>
          <w:sz w:val="23"/>
          <w:szCs w:val="23"/>
        </w:rPr>
      </w:pPr>
      <w:r>
        <w:rPr>
          <w:rFonts w:ascii="ITC Garamond" w:hAnsi="ITC Garamond" w:cs="ITC Garamond"/>
          <w:b/>
          <w:bCs/>
          <w:sz w:val="23"/>
          <w:szCs w:val="23"/>
        </w:rPr>
        <w:t>30</w:t>
      </w:r>
      <w:r w:rsidR="003C40A7">
        <w:rPr>
          <w:rFonts w:ascii="ITC Garamond" w:hAnsi="ITC Garamond" w:cs="ITC Garamond"/>
          <w:b/>
          <w:bCs/>
          <w:sz w:val="23"/>
          <w:szCs w:val="23"/>
        </w:rPr>
        <w:t>01 Mercer University Drive, Business &amp; Education</w:t>
      </w:r>
      <w:r>
        <w:rPr>
          <w:rFonts w:ascii="ITC Garamond" w:hAnsi="ITC Garamond" w:cs="ITC Garamond"/>
          <w:b/>
          <w:bCs/>
          <w:sz w:val="23"/>
          <w:szCs w:val="23"/>
        </w:rPr>
        <w:t xml:space="preserve"> Building, </w:t>
      </w:r>
      <w:r w:rsidR="003C40A7">
        <w:rPr>
          <w:rFonts w:ascii="ITC Garamond" w:hAnsi="ITC Garamond" w:cs="ITC Garamond"/>
          <w:b/>
          <w:bCs/>
          <w:sz w:val="23"/>
          <w:szCs w:val="23"/>
        </w:rPr>
        <w:t>Room 130</w:t>
      </w:r>
    </w:p>
    <w:p w14:paraId="71966AEF" w14:textId="77777777" w:rsidR="00BF45F6" w:rsidRPr="00116AAB" w:rsidRDefault="00BF45F6" w:rsidP="00BF45F6">
      <w:pPr>
        <w:jc w:val="center"/>
        <w:rPr>
          <w:rFonts w:ascii="ITC Garamond" w:hAnsi="ITC Garamond" w:cs="ITC Garamond"/>
          <w:sz w:val="23"/>
          <w:szCs w:val="23"/>
        </w:rPr>
      </w:pPr>
      <w:r w:rsidRPr="00116AAB">
        <w:rPr>
          <w:rFonts w:ascii="ITC Garamond" w:hAnsi="ITC Garamond" w:cs="ITC Garamond"/>
          <w:b/>
          <w:bCs/>
          <w:sz w:val="23"/>
          <w:szCs w:val="23"/>
        </w:rPr>
        <w:t>Atlanta, Georgia 30341</w:t>
      </w:r>
    </w:p>
    <w:p w14:paraId="3291410B" w14:textId="77777777" w:rsidR="00BF45F6" w:rsidRPr="00AA6961" w:rsidRDefault="00BF45F6" w:rsidP="00BF45F6">
      <w:pPr>
        <w:pStyle w:val="ListParagraph"/>
        <w:autoSpaceDE w:val="0"/>
        <w:autoSpaceDN w:val="0"/>
        <w:ind w:left="0"/>
        <w:contextualSpacing w:val="0"/>
        <w:rPr>
          <w:rFonts w:ascii="Garamond" w:hAnsi="Garamond"/>
        </w:rPr>
      </w:pPr>
    </w:p>
    <w:p w14:paraId="09792455" w14:textId="77777777" w:rsidR="00BF45F6" w:rsidRPr="00AA6961" w:rsidRDefault="00BF45F6" w:rsidP="00BF45F6">
      <w:pPr>
        <w:spacing w:line="276" w:lineRule="auto"/>
        <w:rPr>
          <w:rFonts w:ascii="Garamond" w:hAnsi="Garamond" w:cs="ITC Garamond"/>
          <w:b/>
          <w:bCs/>
        </w:rPr>
      </w:pPr>
    </w:p>
    <w:p w14:paraId="0773827C" w14:textId="77777777" w:rsidR="007167CD" w:rsidRDefault="007167CD"/>
    <w:sectPr w:rsidR="007167CD" w:rsidSect="00BF45F6">
      <w:footerReference w:type="default" r:id="rId7"/>
      <w:pgSz w:w="12240" w:h="16340"/>
      <w:pgMar w:top="720" w:right="720" w:bottom="720" w:left="720" w:header="720" w:footer="2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E6AA" w14:textId="77777777" w:rsidR="0079795F" w:rsidRDefault="0079795F" w:rsidP="00BF45F6">
      <w:r>
        <w:separator/>
      </w:r>
    </w:p>
  </w:endnote>
  <w:endnote w:type="continuationSeparator" w:id="0">
    <w:p w14:paraId="000716B2" w14:textId="77777777" w:rsidR="0079795F" w:rsidRDefault="0079795F" w:rsidP="00BF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ITC Garamond">
    <w:altName w:val="Garamond"/>
    <w:panose1 w:val="020B0604020202020204"/>
    <w:charset w:val="00"/>
    <w:family w:val="roman"/>
    <w:notTrueType/>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7485"/>
      <w:docPartObj>
        <w:docPartGallery w:val="Page Numbers (Bottom of Page)"/>
        <w:docPartUnique/>
      </w:docPartObj>
    </w:sdtPr>
    <w:sdtContent>
      <w:p w14:paraId="1ECE053A" w14:textId="77777777" w:rsidR="00BF45F6" w:rsidRDefault="00BF45F6" w:rsidP="00BF45F6">
        <w:pPr>
          <w:pStyle w:val="Footer"/>
          <w:jc w:val="right"/>
        </w:pPr>
        <w:r>
          <w:t xml:space="preserve">Page | </w:t>
        </w:r>
        <w:r w:rsidR="00CC19D2">
          <w:fldChar w:fldCharType="begin"/>
        </w:r>
        <w:r w:rsidR="00CC19D2">
          <w:instrText xml:space="preserve"> PAGE   \* MERGEFORMAT </w:instrText>
        </w:r>
        <w:r w:rsidR="00CC19D2">
          <w:fldChar w:fldCharType="separate"/>
        </w:r>
        <w:r w:rsidR="003C40A7">
          <w:rPr>
            <w:noProof/>
          </w:rPr>
          <w:t>1</w:t>
        </w:r>
        <w:r w:rsidR="00CC19D2">
          <w:rPr>
            <w:noProof/>
          </w:rPr>
          <w:fldChar w:fldCharType="end"/>
        </w:r>
      </w:p>
    </w:sdtContent>
  </w:sdt>
  <w:p w14:paraId="60AB4401" w14:textId="77777777" w:rsidR="00BF45F6" w:rsidRDefault="00BF4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C67F" w14:textId="77777777" w:rsidR="0079795F" w:rsidRDefault="0079795F" w:rsidP="00BF45F6">
      <w:r>
        <w:separator/>
      </w:r>
    </w:p>
  </w:footnote>
  <w:footnote w:type="continuationSeparator" w:id="0">
    <w:p w14:paraId="3C3711ED" w14:textId="77777777" w:rsidR="0079795F" w:rsidRDefault="0079795F" w:rsidP="00BF4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E3813"/>
    <w:multiLevelType w:val="hybridMultilevel"/>
    <w:tmpl w:val="E41A45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052205C"/>
    <w:multiLevelType w:val="hybridMultilevel"/>
    <w:tmpl w:val="2DEE7A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972359F"/>
    <w:multiLevelType w:val="hybridMultilevel"/>
    <w:tmpl w:val="99E8D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2F626C6"/>
    <w:multiLevelType w:val="hybridMultilevel"/>
    <w:tmpl w:val="2DEE7A2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701712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6784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78509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273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F6"/>
    <w:rsid w:val="00087B5D"/>
    <w:rsid w:val="00133A6A"/>
    <w:rsid w:val="002529CC"/>
    <w:rsid w:val="002E603B"/>
    <w:rsid w:val="003654BC"/>
    <w:rsid w:val="003C40A7"/>
    <w:rsid w:val="003F2A5C"/>
    <w:rsid w:val="00415C1D"/>
    <w:rsid w:val="00447062"/>
    <w:rsid w:val="00521758"/>
    <w:rsid w:val="00603FF1"/>
    <w:rsid w:val="00624A09"/>
    <w:rsid w:val="00655A88"/>
    <w:rsid w:val="007167CD"/>
    <w:rsid w:val="007573DF"/>
    <w:rsid w:val="0079795F"/>
    <w:rsid w:val="0089755E"/>
    <w:rsid w:val="009172E4"/>
    <w:rsid w:val="009273B6"/>
    <w:rsid w:val="009F5172"/>
    <w:rsid w:val="00BD0A2F"/>
    <w:rsid w:val="00BF36F6"/>
    <w:rsid w:val="00BF45F6"/>
    <w:rsid w:val="00C178F5"/>
    <w:rsid w:val="00C222BB"/>
    <w:rsid w:val="00C81F0E"/>
    <w:rsid w:val="00CA407B"/>
    <w:rsid w:val="00CA5B68"/>
    <w:rsid w:val="00CC19D2"/>
    <w:rsid w:val="00CD4EF2"/>
    <w:rsid w:val="00CE2CAF"/>
    <w:rsid w:val="00D748B9"/>
    <w:rsid w:val="00D7727E"/>
    <w:rsid w:val="00DA20B7"/>
    <w:rsid w:val="00EA4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68B84A"/>
  <w15:docId w15:val="{8FF591C8-D474-8C41-96E3-86679229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5F6"/>
    <w:rPr>
      <w:rFonts w:eastAsia="Times New Roman"/>
    </w:rPr>
  </w:style>
  <w:style w:type="paragraph" w:styleId="Heading2">
    <w:name w:val="heading 2"/>
    <w:basedOn w:val="Normal"/>
    <w:next w:val="Normal"/>
    <w:link w:val="Heading2Char"/>
    <w:uiPriority w:val="9"/>
    <w:unhideWhenUsed/>
    <w:qFormat/>
    <w:rsid w:val="00BF45F6"/>
    <w:pPr>
      <w:keepNext/>
      <w:spacing w:before="240" w:after="60" w:line="360" w:lineRule="auto"/>
      <w:outlineLvl w:val="1"/>
    </w:pPr>
    <w:rPr>
      <w:b/>
      <w:bCs/>
      <w:i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A20B7"/>
    <w:pPr>
      <w:framePr w:w="7920" w:h="1980" w:hRule="exact" w:hSpace="180" w:wrap="auto" w:hAnchor="page" w:xAlign="center" w:yAlign="bottom"/>
      <w:ind w:left="2880"/>
    </w:pPr>
    <w:rPr>
      <w:rFonts w:eastAsiaTheme="majorEastAsia"/>
    </w:rPr>
  </w:style>
  <w:style w:type="character" w:customStyle="1" w:styleId="Heading2Char">
    <w:name w:val="Heading 2 Char"/>
    <w:basedOn w:val="DefaultParagraphFont"/>
    <w:link w:val="Heading2"/>
    <w:uiPriority w:val="9"/>
    <w:rsid w:val="00BF45F6"/>
    <w:rPr>
      <w:rFonts w:eastAsia="Times New Roman"/>
      <w:b/>
      <w:bCs/>
      <w:iCs/>
      <w:color w:val="000000"/>
      <w:szCs w:val="28"/>
    </w:rPr>
  </w:style>
  <w:style w:type="paragraph" w:styleId="ListParagraph">
    <w:name w:val="List Paragraph"/>
    <w:basedOn w:val="Normal"/>
    <w:uiPriority w:val="34"/>
    <w:qFormat/>
    <w:rsid w:val="00BF45F6"/>
    <w:pPr>
      <w:ind w:left="720"/>
      <w:contextualSpacing/>
    </w:pPr>
  </w:style>
  <w:style w:type="paragraph" w:styleId="Header">
    <w:name w:val="header"/>
    <w:basedOn w:val="Normal"/>
    <w:link w:val="HeaderChar"/>
    <w:uiPriority w:val="99"/>
    <w:semiHidden/>
    <w:unhideWhenUsed/>
    <w:rsid w:val="00BF45F6"/>
    <w:pPr>
      <w:tabs>
        <w:tab w:val="center" w:pos="4680"/>
        <w:tab w:val="right" w:pos="9360"/>
      </w:tabs>
    </w:pPr>
  </w:style>
  <w:style w:type="character" w:customStyle="1" w:styleId="HeaderChar">
    <w:name w:val="Header Char"/>
    <w:basedOn w:val="DefaultParagraphFont"/>
    <w:link w:val="Header"/>
    <w:uiPriority w:val="99"/>
    <w:semiHidden/>
    <w:rsid w:val="00BF45F6"/>
    <w:rPr>
      <w:rFonts w:eastAsia="Times New Roman"/>
    </w:rPr>
  </w:style>
  <w:style w:type="paragraph" w:styleId="Footer">
    <w:name w:val="footer"/>
    <w:basedOn w:val="Normal"/>
    <w:link w:val="FooterChar"/>
    <w:uiPriority w:val="99"/>
    <w:unhideWhenUsed/>
    <w:rsid w:val="00BF45F6"/>
    <w:pPr>
      <w:tabs>
        <w:tab w:val="center" w:pos="4680"/>
        <w:tab w:val="right" w:pos="9360"/>
      </w:tabs>
    </w:pPr>
  </w:style>
  <w:style w:type="character" w:customStyle="1" w:styleId="FooterChar">
    <w:name w:val="Footer Char"/>
    <w:basedOn w:val="DefaultParagraphFont"/>
    <w:link w:val="Footer"/>
    <w:uiPriority w:val="99"/>
    <w:rsid w:val="00BF45F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4800</Characters>
  <Application>Microsoft Office Word</Application>
  <DocSecurity>0</DocSecurity>
  <Lines>95</Lines>
  <Paragraphs>47</Paragraphs>
  <ScaleCrop>false</ScaleCrop>
  <Company>Mercer University</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slaton_nr</dc:creator>
  <cp:keywords/>
  <dc:description/>
  <cp:lastModifiedBy>Rachel Smyth</cp:lastModifiedBy>
  <cp:revision>2</cp:revision>
  <dcterms:created xsi:type="dcterms:W3CDTF">2026-01-26T21:56:00Z</dcterms:created>
  <dcterms:modified xsi:type="dcterms:W3CDTF">2026-01-26T21:56:00Z</dcterms:modified>
</cp:coreProperties>
</file>